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3375"/>
        <w:gridCol w:w="2462"/>
        <w:gridCol w:w="2751"/>
        <w:gridCol w:w="4079"/>
      </w:tblGrid>
      <w:tr w:rsidR="00D37B0F" w:rsidRPr="008E12EB" w:rsidTr="00D37B0F">
        <w:trPr>
          <w:tblCellSpacing w:w="15" w:type="dxa"/>
          <w:jc w:val="center"/>
        </w:trPr>
        <w:tc>
          <w:tcPr>
            <w:tcW w:w="791" w:type="pct"/>
            <w:vAlign w:val="center"/>
            <w:hideMark/>
          </w:tcPr>
          <w:p w:rsidR="008E12EB" w:rsidRPr="008E12EB" w:rsidRDefault="008E12EB" w:rsidP="00D37B0F">
            <w:pPr>
              <w:spacing w:after="0"/>
              <w:jc w:val="center"/>
            </w:pPr>
            <w:r w:rsidRPr="008E12EB">
              <w:t>НАИМЕНОВАНИЕ КОМИССИИ</w:t>
            </w:r>
          </w:p>
        </w:tc>
        <w:tc>
          <w:tcPr>
            <w:tcW w:w="1108" w:type="pct"/>
            <w:vAlign w:val="center"/>
            <w:hideMark/>
          </w:tcPr>
          <w:p w:rsidR="008E12EB" w:rsidRPr="008E12EB" w:rsidRDefault="008E12EB" w:rsidP="00D37B0F">
            <w:pPr>
              <w:spacing w:after="0"/>
              <w:jc w:val="center"/>
            </w:pPr>
            <w:r w:rsidRPr="008E12EB">
              <w:t>ЮРИДИЧЕСКИЙ АДРЕС</w:t>
            </w:r>
          </w:p>
          <w:p w:rsidR="008E12EB" w:rsidRPr="008E12EB" w:rsidRDefault="008E12EB" w:rsidP="00D37B0F">
            <w:pPr>
              <w:spacing w:after="0"/>
              <w:jc w:val="center"/>
            </w:pPr>
            <w:r w:rsidRPr="008E12EB">
              <w:t>(МЕСТО НАХОЖДЕНИЯ)</w:t>
            </w:r>
          </w:p>
        </w:tc>
        <w:tc>
          <w:tcPr>
            <w:tcW w:w="805" w:type="pct"/>
            <w:vAlign w:val="center"/>
            <w:hideMark/>
          </w:tcPr>
          <w:p w:rsidR="008E12EB" w:rsidRPr="008E12EB" w:rsidRDefault="008E12EB" w:rsidP="00D37B0F">
            <w:pPr>
              <w:spacing w:after="0"/>
              <w:jc w:val="center"/>
            </w:pPr>
            <w:r w:rsidRPr="008E12EB">
              <w:t>ВРЕМЯ РАБОТЫ</w:t>
            </w:r>
          </w:p>
        </w:tc>
        <w:tc>
          <w:tcPr>
            <w:tcW w:w="901" w:type="pct"/>
            <w:vAlign w:val="center"/>
            <w:hideMark/>
          </w:tcPr>
          <w:p w:rsidR="008E12EB" w:rsidRPr="008E12EB" w:rsidRDefault="008E12EB" w:rsidP="00D37B0F">
            <w:pPr>
              <w:spacing w:after="0"/>
              <w:jc w:val="center"/>
            </w:pPr>
            <w:r w:rsidRPr="008E12EB">
              <w:t>СПРАВОЧНЫЕ ТЕЛЕФОНЫ</w:t>
            </w:r>
          </w:p>
        </w:tc>
        <w:tc>
          <w:tcPr>
            <w:tcW w:w="1336" w:type="pct"/>
            <w:vAlign w:val="center"/>
            <w:hideMark/>
          </w:tcPr>
          <w:p w:rsidR="008E12EB" w:rsidRPr="008E12EB" w:rsidRDefault="008E12EB" w:rsidP="00D37B0F">
            <w:pPr>
              <w:spacing w:after="0"/>
              <w:jc w:val="center"/>
            </w:pPr>
            <w:r w:rsidRPr="008E12EB">
              <w:t>АДРЕС ЭЛЕКТРОННОЙ ПОЧТЫ</w:t>
            </w:r>
          </w:p>
        </w:tc>
      </w:tr>
      <w:tr w:rsidR="00D37B0F" w:rsidRPr="008E12EB" w:rsidTr="00D37B0F">
        <w:trPr>
          <w:tblCellSpacing w:w="15" w:type="dxa"/>
          <w:jc w:val="center"/>
        </w:trPr>
        <w:tc>
          <w:tcPr>
            <w:tcW w:w="79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Комиссия по комплектованию ДОО Железнодорожного района</w:t>
            </w:r>
          </w:p>
        </w:tc>
        <w:tc>
          <w:tcPr>
            <w:tcW w:w="1108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394021,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г. Воронеж,</w:t>
            </w:r>
            <w:r w:rsidR="00D37B0F">
              <w:t xml:space="preserve"> </w:t>
            </w:r>
            <w:r w:rsidRPr="008E12EB">
              <w:t>ул. Грибоедова, д. 5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</w:t>
            </w:r>
            <w:proofErr w:type="spellStart"/>
            <w:r w:rsidRPr="008E12EB">
              <w:t>каб</w:t>
            </w:r>
            <w:proofErr w:type="spellEnd"/>
            <w:r w:rsidRPr="008E12EB">
              <w:t>. 3)</w:t>
            </w:r>
          </w:p>
        </w:tc>
        <w:tc>
          <w:tcPr>
            <w:tcW w:w="805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Понедельник, среда: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14.00 – 19.00</w:t>
            </w:r>
          </w:p>
        </w:tc>
        <w:tc>
          <w:tcPr>
            <w:tcW w:w="90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Председатель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228-38-52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Члены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222-94-04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</w:tc>
        <w:tc>
          <w:tcPr>
            <w:tcW w:w="1336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iyulogunov@cityhall.voronezh-city.ru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  <w:r w:rsidR="00D37B0F">
              <w:t>lakadanceva@</w:t>
            </w:r>
            <w:r w:rsidRPr="008E12EB">
              <w:t>cityhall.voronezh-city.ru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</w:tc>
      </w:tr>
      <w:tr w:rsidR="00D37B0F" w:rsidRPr="008E12EB" w:rsidTr="00D37B0F">
        <w:trPr>
          <w:tblCellSpacing w:w="15" w:type="dxa"/>
          <w:jc w:val="center"/>
        </w:trPr>
        <w:tc>
          <w:tcPr>
            <w:tcW w:w="79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Комиссия по комплектованию ДОО Коминтерновского района</w:t>
            </w:r>
          </w:p>
        </w:tc>
        <w:tc>
          <w:tcPr>
            <w:tcW w:w="1108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394026,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г. Воронеж,</w:t>
            </w:r>
            <w:r w:rsidR="00D37B0F">
              <w:t xml:space="preserve"> </w:t>
            </w:r>
            <w:r w:rsidRPr="008E12EB">
              <w:t xml:space="preserve">Московский </w:t>
            </w:r>
            <w:proofErr w:type="spellStart"/>
            <w:r w:rsidRPr="008E12EB">
              <w:t>пр-кт</w:t>
            </w:r>
            <w:proofErr w:type="spellEnd"/>
            <w:r w:rsidRPr="008E12EB">
              <w:t>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д. 19а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</w:t>
            </w:r>
            <w:proofErr w:type="spellStart"/>
            <w:r w:rsidRPr="008E12EB">
              <w:t>каб</w:t>
            </w:r>
            <w:proofErr w:type="spellEnd"/>
            <w:r w:rsidRPr="008E12EB">
              <w:t>. 225)</w:t>
            </w:r>
          </w:p>
        </w:tc>
        <w:tc>
          <w:tcPr>
            <w:tcW w:w="805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Понедельник, среда: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14.00 – 19.00</w:t>
            </w:r>
          </w:p>
        </w:tc>
        <w:tc>
          <w:tcPr>
            <w:tcW w:w="90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Председатель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228-31-41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Члены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228-31-45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</w:tc>
        <w:tc>
          <w:tcPr>
            <w:tcW w:w="1336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iidery</w:t>
            </w:r>
            <w:bookmarkStart w:id="0" w:name="_GoBack"/>
            <w:bookmarkEnd w:id="0"/>
            <w:r w:rsidRPr="008E12EB">
              <w:t>abina@cityhall.voronezh-city.ru</w:t>
            </w:r>
          </w:p>
        </w:tc>
      </w:tr>
      <w:tr w:rsidR="00D37B0F" w:rsidRPr="008E12EB" w:rsidTr="00D37B0F">
        <w:trPr>
          <w:tblCellSpacing w:w="15" w:type="dxa"/>
          <w:jc w:val="center"/>
        </w:trPr>
        <w:tc>
          <w:tcPr>
            <w:tcW w:w="79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Комиссия по комплектованию ДОО Левобережного района</w:t>
            </w:r>
          </w:p>
        </w:tc>
        <w:tc>
          <w:tcPr>
            <w:tcW w:w="1108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394033,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г. Воронеж,</w:t>
            </w:r>
            <w:r w:rsidR="00D37B0F">
              <w:t xml:space="preserve"> </w:t>
            </w:r>
            <w:r w:rsidRPr="008E12EB">
              <w:t xml:space="preserve">Ленинский </w:t>
            </w:r>
            <w:proofErr w:type="spellStart"/>
            <w:r w:rsidRPr="008E12EB">
              <w:t>пр-кт</w:t>
            </w:r>
            <w:proofErr w:type="spellEnd"/>
            <w:r w:rsidRPr="008E12EB">
              <w:t>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д. 93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</w:t>
            </w:r>
            <w:proofErr w:type="spellStart"/>
            <w:r w:rsidRPr="008E12EB">
              <w:t>каб</w:t>
            </w:r>
            <w:proofErr w:type="spellEnd"/>
            <w:r w:rsidRPr="008E12EB">
              <w:t>. 603)</w:t>
            </w:r>
          </w:p>
        </w:tc>
        <w:tc>
          <w:tcPr>
            <w:tcW w:w="805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Понедельник, среда: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14.00 – 19.00</w:t>
            </w:r>
          </w:p>
        </w:tc>
        <w:tc>
          <w:tcPr>
            <w:tcW w:w="90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Председатель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249-51-31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Члены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254-78-72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</w:tc>
        <w:tc>
          <w:tcPr>
            <w:tcW w:w="1336" w:type="pct"/>
            <w:vAlign w:val="center"/>
            <w:hideMark/>
          </w:tcPr>
          <w:p w:rsidR="008E12EB" w:rsidRPr="008E12EB" w:rsidRDefault="00D37B0F" w:rsidP="00D37B0F">
            <w:pPr>
              <w:spacing w:after="0"/>
            </w:pPr>
            <w:r>
              <w:t>mnprosvetova@</w:t>
            </w:r>
            <w:r w:rsidR="008E12EB" w:rsidRPr="008E12EB">
              <w:t>cityhall.voronezh-city.ru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D37B0F" w:rsidP="00D37B0F">
            <w:pPr>
              <w:spacing w:after="0"/>
            </w:pPr>
            <w:r>
              <w:t>sapuxonina@cityhall.voronezh-</w:t>
            </w:r>
            <w:r w:rsidR="008E12EB" w:rsidRPr="008E12EB">
              <w:t>city.ru</w:t>
            </w:r>
          </w:p>
        </w:tc>
      </w:tr>
      <w:tr w:rsidR="00D37B0F" w:rsidRPr="008E12EB" w:rsidTr="00D37B0F">
        <w:trPr>
          <w:tblCellSpacing w:w="15" w:type="dxa"/>
          <w:jc w:val="center"/>
        </w:trPr>
        <w:tc>
          <w:tcPr>
            <w:tcW w:w="79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Комиссия по комплектованию ДОО Ленинского района</w:t>
            </w:r>
          </w:p>
        </w:tc>
        <w:tc>
          <w:tcPr>
            <w:tcW w:w="1108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394036,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г. Воронеж,</w:t>
            </w:r>
            <w:r w:rsidR="00D37B0F">
              <w:t xml:space="preserve"> </w:t>
            </w:r>
            <w:r w:rsidRPr="008E12EB">
              <w:t>ул. Никитинская,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д.  8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</w:t>
            </w:r>
            <w:proofErr w:type="spellStart"/>
            <w:r w:rsidRPr="008E12EB">
              <w:t>каб</w:t>
            </w:r>
            <w:proofErr w:type="spellEnd"/>
            <w:r w:rsidRPr="008E12EB">
              <w:t>. 506)</w:t>
            </w:r>
          </w:p>
        </w:tc>
        <w:tc>
          <w:tcPr>
            <w:tcW w:w="805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Понедельник, среда: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14.00 – 19.00</w:t>
            </w:r>
          </w:p>
        </w:tc>
        <w:tc>
          <w:tcPr>
            <w:tcW w:w="90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Председатель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228-32-04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Члены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228-32-89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</w:tc>
        <w:tc>
          <w:tcPr>
            <w:tcW w:w="1336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D37B0F" w:rsidP="00D37B0F">
            <w:pPr>
              <w:spacing w:after="0"/>
            </w:pPr>
            <w:r>
              <w:t>siprasolova@</w:t>
            </w:r>
            <w:r w:rsidR="008E12EB" w:rsidRPr="008E12EB">
              <w:t>cityhall.voronezh-city.ru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D37B0F" w:rsidP="00D37B0F">
            <w:pPr>
              <w:spacing w:after="0"/>
            </w:pPr>
            <w:r>
              <w:t>lnpuzakova@</w:t>
            </w:r>
            <w:r w:rsidR="008E12EB" w:rsidRPr="008E12EB">
              <w:t>cityhall.voronezh-city.ru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</w:tc>
      </w:tr>
      <w:tr w:rsidR="00D37B0F" w:rsidRPr="008E12EB" w:rsidTr="00D37B0F">
        <w:trPr>
          <w:tblCellSpacing w:w="15" w:type="dxa"/>
          <w:jc w:val="center"/>
        </w:trPr>
        <w:tc>
          <w:tcPr>
            <w:tcW w:w="79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Комиссия по комплектованию ДОО Советского района</w:t>
            </w:r>
          </w:p>
        </w:tc>
        <w:tc>
          <w:tcPr>
            <w:tcW w:w="1108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394051,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г. Воронеж,</w:t>
            </w:r>
            <w:r w:rsidR="00D37B0F">
              <w:t xml:space="preserve"> </w:t>
            </w:r>
            <w:r w:rsidRPr="008E12EB">
              <w:t>ул. Домостроителей,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д. 30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</w:t>
            </w:r>
            <w:proofErr w:type="spellStart"/>
            <w:r w:rsidRPr="008E12EB">
              <w:t>каб</w:t>
            </w:r>
            <w:proofErr w:type="spellEnd"/>
            <w:r w:rsidRPr="008E12EB">
              <w:t>. 609)</w:t>
            </w:r>
          </w:p>
        </w:tc>
        <w:tc>
          <w:tcPr>
            <w:tcW w:w="805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Понедельник, среда: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14.00 – 19.00</w:t>
            </w:r>
          </w:p>
        </w:tc>
        <w:tc>
          <w:tcPr>
            <w:tcW w:w="90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Председатель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228-38-41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Члены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228-38-94</w:t>
            </w:r>
          </w:p>
        </w:tc>
        <w:tc>
          <w:tcPr>
            <w:tcW w:w="1336" w:type="pct"/>
            <w:vAlign w:val="center"/>
            <w:hideMark/>
          </w:tcPr>
          <w:p w:rsidR="008E12EB" w:rsidRPr="008E12EB" w:rsidRDefault="00D37B0F" w:rsidP="00D37B0F">
            <w:pPr>
              <w:spacing w:after="0"/>
            </w:pPr>
            <w:r>
              <w:t>eyukrasnoborodko@</w:t>
            </w:r>
            <w:r w:rsidR="008E12EB" w:rsidRPr="008E12EB">
              <w:t>cityhall.voronezh-city.ru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D37B0F" w:rsidP="00D37B0F">
            <w:pPr>
              <w:spacing w:after="0"/>
            </w:pPr>
            <w:r>
              <w:t>sgalesina@</w:t>
            </w:r>
            <w:r w:rsidR="008E12EB" w:rsidRPr="008E12EB">
              <w:t>cityhall.voronezh-city.ru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</w:tc>
      </w:tr>
      <w:tr w:rsidR="00D37B0F" w:rsidRPr="008E12EB" w:rsidTr="00D37B0F">
        <w:trPr>
          <w:tblCellSpacing w:w="15" w:type="dxa"/>
          <w:jc w:val="center"/>
        </w:trPr>
        <w:tc>
          <w:tcPr>
            <w:tcW w:w="79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Комиссия по комплектованию ДОО Центрального района</w:t>
            </w:r>
          </w:p>
        </w:tc>
        <w:tc>
          <w:tcPr>
            <w:tcW w:w="1108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394036,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г. Воронеж,</w:t>
            </w:r>
            <w:r w:rsidR="00D37B0F">
              <w:t xml:space="preserve"> </w:t>
            </w:r>
            <w:r w:rsidRPr="008E12EB">
              <w:t>ул. Никитинская,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д.  8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</w:t>
            </w:r>
            <w:proofErr w:type="spellStart"/>
            <w:r w:rsidRPr="008E12EB">
              <w:t>каб</w:t>
            </w:r>
            <w:proofErr w:type="spellEnd"/>
            <w:r w:rsidRPr="008E12EB">
              <w:t>. 506)</w:t>
            </w:r>
          </w:p>
        </w:tc>
        <w:tc>
          <w:tcPr>
            <w:tcW w:w="805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Понедельник, среда: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14.00 – 19.00</w:t>
            </w:r>
          </w:p>
        </w:tc>
        <w:tc>
          <w:tcPr>
            <w:tcW w:w="901" w:type="pct"/>
            <w:vAlign w:val="center"/>
            <w:hideMark/>
          </w:tcPr>
          <w:p w:rsidR="008E12EB" w:rsidRPr="008E12EB" w:rsidRDefault="008E12EB" w:rsidP="00D37B0F">
            <w:pPr>
              <w:spacing w:after="0"/>
            </w:pPr>
            <w:r w:rsidRPr="008E12EB">
              <w:t>Председатель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228-32-04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Члены комиссии: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(473) 228-31-75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</w:tc>
        <w:tc>
          <w:tcPr>
            <w:tcW w:w="1336" w:type="pct"/>
            <w:vAlign w:val="center"/>
            <w:hideMark/>
          </w:tcPr>
          <w:p w:rsidR="008E12EB" w:rsidRPr="008E12EB" w:rsidRDefault="00D37B0F" w:rsidP="00D37B0F">
            <w:pPr>
              <w:spacing w:after="0"/>
            </w:pPr>
            <w:r>
              <w:t>siprasolova@</w:t>
            </w:r>
            <w:r w:rsidR="008E12EB" w:rsidRPr="008E12EB">
              <w:t>cityhall.voronezh-city.ru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8E12EB" w:rsidP="00D37B0F">
            <w:pPr>
              <w:spacing w:after="0"/>
            </w:pPr>
            <w:r w:rsidRPr="008E12EB">
              <w:t> </w:t>
            </w:r>
          </w:p>
          <w:p w:rsidR="008E12EB" w:rsidRPr="008E12EB" w:rsidRDefault="00D37B0F" w:rsidP="00D37B0F">
            <w:pPr>
              <w:spacing w:after="0"/>
            </w:pPr>
            <w:r>
              <w:t>entihkonova@</w:t>
            </w:r>
            <w:r w:rsidR="008E12EB" w:rsidRPr="008E12EB">
              <w:t>cityhall.voronezh-city.ru</w:t>
            </w:r>
          </w:p>
        </w:tc>
      </w:tr>
    </w:tbl>
    <w:p w:rsidR="00F306D3" w:rsidRPr="008E12EB" w:rsidRDefault="00F306D3" w:rsidP="00D37B0F">
      <w:pPr>
        <w:spacing w:after="0"/>
      </w:pPr>
    </w:p>
    <w:sectPr w:rsidR="00F306D3" w:rsidRPr="008E12EB" w:rsidSect="00D37B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6C"/>
    <w:rsid w:val="0032426C"/>
    <w:rsid w:val="008E12EB"/>
    <w:rsid w:val="00D37B0F"/>
    <w:rsid w:val="00DC64C6"/>
    <w:rsid w:val="00F3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8524"/>
  <w15:docId w15:val="{EC5CAAA3-4E05-44DB-AE05-29BA6B17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6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Бодренко И.П.</dc:creator>
  <cp:keywords/>
  <dc:description/>
  <cp:lastModifiedBy>Паршин Сергей Сергеевич</cp:lastModifiedBy>
  <cp:revision>2</cp:revision>
  <dcterms:created xsi:type="dcterms:W3CDTF">2018-12-10T13:11:00Z</dcterms:created>
  <dcterms:modified xsi:type="dcterms:W3CDTF">2018-12-10T13:11:00Z</dcterms:modified>
</cp:coreProperties>
</file>