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575" w:rsidRPr="00455C33" w:rsidRDefault="00183575" w:rsidP="004848A0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b/>
          <w:sz w:val="28"/>
          <w:szCs w:val="28"/>
        </w:rPr>
        <w:t>Пояснительная записка</w:t>
      </w:r>
    </w:p>
    <w:p w:rsidR="00183575" w:rsidRPr="00455C33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b/>
          <w:sz w:val="28"/>
          <w:szCs w:val="28"/>
        </w:rPr>
        <w:t xml:space="preserve">к отчету управления образования и молодежной политики </w:t>
      </w:r>
    </w:p>
    <w:p w:rsidR="00183575" w:rsidRPr="00455C33" w:rsidRDefault="0018357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b/>
          <w:sz w:val="28"/>
          <w:szCs w:val="28"/>
        </w:rPr>
        <w:t>об исполнении м</w:t>
      </w:r>
      <w:r w:rsidR="00DE1C85" w:rsidRPr="00455C33">
        <w:rPr>
          <w:b/>
          <w:sz w:val="28"/>
          <w:szCs w:val="28"/>
        </w:rPr>
        <w:t>униципальн</w:t>
      </w:r>
      <w:r w:rsidRPr="00455C33">
        <w:rPr>
          <w:b/>
          <w:sz w:val="28"/>
          <w:szCs w:val="28"/>
        </w:rPr>
        <w:t>ой</w:t>
      </w:r>
      <w:r w:rsidR="00DE1C85" w:rsidRPr="00455C33">
        <w:rPr>
          <w:b/>
          <w:sz w:val="28"/>
          <w:szCs w:val="28"/>
        </w:rPr>
        <w:t xml:space="preserve"> программ</w:t>
      </w:r>
      <w:r w:rsidRPr="00455C33">
        <w:rPr>
          <w:b/>
          <w:sz w:val="28"/>
          <w:szCs w:val="28"/>
        </w:rPr>
        <w:t>ы</w:t>
      </w:r>
      <w:r w:rsidR="00DE1C85" w:rsidRPr="00455C33">
        <w:rPr>
          <w:b/>
          <w:sz w:val="28"/>
          <w:szCs w:val="28"/>
        </w:rPr>
        <w:t xml:space="preserve"> </w:t>
      </w:r>
    </w:p>
    <w:p w:rsidR="00DE1C85" w:rsidRPr="00455C33" w:rsidRDefault="00DE1C85" w:rsidP="00AB66D9">
      <w:pPr>
        <w:tabs>
          <w:tab w:val="left" w:pos="709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b/>
          <w:sz w:val="28"/>
          <w:szCs w:val="28"/>
        </w:rPr>
        <w:t>«Развитие образования»</w:t>
      </w:r>
      <w:r w:rsidR="00875275" w:rsidRPr="00455C33">
        <w:rPr>
          <w:b/>
          <w:sz w:val="28"/>
          <w:szCs w:val="28"/>
        </w:rPr>
        <w:t xml:space="preserve"> на 01.0</w:t>
      </w:r>
      <w:r w:rsidR="005226BF" w:rsidRPr="00455C33">
        <w:rPr>
          <w:b/>
          <w:sz w:val="28"/>
          <w:szCs w:val="28"/>
        </w:rPr>
        <w:t>7</w:t>
      </w:r>
      <w:r w:rsidR="00875275" w:rsidRPr="00455C33">
        <w:rPr>
          <w:b/>
          <w:sz w:val="28"/>
          <w:szCs w:val="28"/>
        </w:rPr>
        <w:t>.2016</w:t>
      </w:r>
      <w:r w:rsidR="00183575" w:rsidRPr="00455C33">
        <w:rPr>
          <w:b/>
          <w:sz w:val="28"/>
          <w:szCs w:val="28"/>
        </w:rPr>
        <w:t xml:space="preserve"> г.</w:t>
      </w:r>
    </w:p>
    <w:p w:rsidR="00CA2EC6" w:rsidRPr="00455C33" w:rsidRDefault="00CA2EC6" w:rsidP="004848A0">
      <w:pPr>
        <w:tabs>
          <w:tab w:val="left" w:pos="709"/>
        </w:tabs>
        <w:spacing w:line="360" w:lineRule="auto"/>
        <w:rPr>
          <w:b/>
          <w:sz w:val="28"/>
          <w:szCs w:val="28"/>
        </w:rPr>
      </w:pPr>
    </w:p>
    <w:p w:rsidR="00DE1C85" w:rsidRPr="00455C33" w:rsidRDefault="00DE1C85" w:rsidP="00DE1C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Программа утверждена постановлением администрации городского округа город Воронеж от 23.12.2013 № 1250 «Об утверждении муниципальной программы городского округа город Воронеж «Развитие образования».  </w:t>
      </w:r>
    </w:p>
    <w:p w:rsidR="00DE1C85" w:rsidRPr="00455C33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Ответственный исполнитель – управление образования и молодежной политики администрации городского округа город Воронеж.</w:t>
      </w:r>
    </w:p>
    <w:p w:rsidR="00DE1C85" w:rsidRPr="00455C33" w:rsidRDefault="00DE1C85" w:rsidP="00DE1C85">
      <w:pPr>
        <w:tabs>
          <w:tab w:val="left" w:pos="709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455C33">
        <w:rPr>
          <w:sz w:val="28"/>
          <w:szCs w:val="28"/>
        </w:rPr>
        <w:t xml:space="preserve">Соисполнители муниципальной программы – управление строительной политики, управление имущественных </w:t>
      </w:r>
      <w:r w:rsidRPr="00455C33">
        <w:rPr>
          <w:color w:val="000000" w:themeColor="text1"/>
          <w:sz w:val="28"/>
          <w:szCs w:val="28"/>
        </w:rPr>
        <w:t>и земельных отношений, управы районов</w:t>
      </w:r>
      <w:r w:rsidR="005528E8" w:rsidRPr="00455C33">
        <w:rPr>
          <w:color w:val="000000" w:themeColor="text1"/>
          <w:sz w:val="28"/>
          <w:szCs w:val="28"/>
        </w:rPr>
        <w:t>, отдел социальных проектов</w:t>
      </w:r>
      <w:r w:rsidRPr="00455C33">
        <w:rPr>
          <w:color w:val="000000" w:themeColor="text1"/>
          <w:sz w:val="28"/>
          <w:szCs w:val="28"/>
        </w:rPr>
        <w:t>.</w:t>
      </w:r>
    </w:p>
    <w:p w:rsidR="00DE1C85" w:rsidRPr="00455C33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Общий объем финансирования, предусмотренный </w:t>
      </w:r>
      <w:r w:rsidR="00CE2478" w:rsidRPr="00455C33">
        <w:rPr>
          <w:sz w:val="28"/>
          <w:szCs w:val="28"/>
        </w:rPr>
        <w:t>муниципальной программой на 2016</w:t>
      </w:r>
      <w:r w:rsidRPr="00455C33">
        <w:rPr>
          <w:sz w:val="28"/>
          <w:szCs w:val="28"/>
        </w:rPr>
        <w:t xml:space="preserve"> год, составляет </w:t>
      </w:r>
      <w:r w:rsidR="00062DD3" w:rsidRPr="00455C33">
        <w:rPr>
          <w:sz w:val="28"/>
          <w:szCs w:val="28"/>
        </w:rPr>
        <w:t>9889201,12</w:t>
      </w:r>
      <w:r w:rsidRPr="00455C33">
        <w:rPr>
          <w:sz w:val="28"/>
          <w:szCs w:val="28"/>
        </w:rPr>
        <w:t xml:space="preserve"> тыс. рублей, в том числе</w:t>
      </w:r>
      <w:r w:rsidR="00705C87" w:rsidRPr="00455C33">
        <w:rPr>
          <w:sz w:val="28"/>
          <w:szCs w:val="28"/>
        </w:rPr>
        <w:t>: федеральный бюджет –</w:t>
      </w:r>
      <w:r w:rsidR="00062DD3" w:rsidRPr="00455C33">
        <w:rPr>
          <w:sz w:val="28"/>
          <w:szCs w:val="28"/>
        </w:rPr>
        <w:t xml:space="preserve"> 503018,50 </w:t>
      </w:r>
      <w:r w:rsidRPr="00455C33">
        <w:rPr>
          <w:sz w:val="28"/>
          <w:szCs w:val="28"/>
        </w:rPr>
        <w:t>тыс. рублей, областной бюджет –</w:t>
      </w:r>
      <w:r w:rsidR="006F6B7F" w:rsidRPr="00455C33">
        <w:rPr>
          <w:sz w:val="28"/>
          <w:szCs w:val="28"/>
        </w:rPr>
        <w:t xml:space="preserve"> </w:t>
      </w:r>
      <w:r w:rsidR="00062DD3" w:rsidRPr="00455C33">
        <w:rPr>
          <w:sz w:val="28"/>
          <w:szCs w:val="28"/>
        </w:rPr>
        <w:t>5596948,62</w:t>
      </w:r>
      <w:r w:rsidRPr="00455C33">
        <w:rPr>
          <w:sz w:val="28"/>
          <w:szCs w:val="28"/>
        </w:rPr>
        <w:t xml:space="preserve"> тыс. рублей, бюджет городского округа город Воронеж –      </w:t>
      </w:r>
      <w:r w:rsidR="00B36D2E" w:rsidRPr="00455C33">
        <w:rPr>
          <w:sz w:val="28"/>
          <w:szCs w:val="28"/>
        </w:rPr>
        <w:t xml:space="preserve">                      </w:t>
      </w:r>
      <w:r w:rsidR="00062DD3" w:rsidRPr="00455C33">
        <w:rPr>
          <w:sz w:val="28"/>
          <w:szCs w:val="28"/>
        </w:rPr>
        <w:t>3073724,00</w:t>
      </w:r>
      <w:r w:rsidRPr="00455C33">
        <w:rPr>
          <w:sz w:val="28"/>
          <w:szCs w:val="28"/>
        </w:rPr>
        <w:t xml:space="preserve"> тыс. рублей, внебюджетные источники – </w:t>
      </w:r>
      <w:r w:rsidR="00062DD3" w:rsidRPr="00455C33">
        <w:rPr>
          <w:sz w:val="28"/>
          <w:szCs w:val="28"/>
        </w:rPr>
        <w:t>715510</w:t>
      </w:r>
      <w:r w:rsidR="00CE2478" w:rsidRPr="00455C33">
        <w:rPr>
          <w:sz w:val="28"/>
          <w:szCs w:val="28"/>
        </w:rPr>
        <w:t>,00</w:t>
      </w:r>
      <w:r w:rsidRPr="00455C33">
        <w:rPr>
          <w:sz w:val="28"/>
          <w:szCs w:val="28"/>
        </w:rPr>
        <w:t xml:space="preserve"> тыс. рублей.</w:t>
      </w:r>
    </w:p>
    <w:p w:rsidR="00CE2478" w:rsidRPr="00455C33" w:rsidRDefault="00DE1C85" w:rsidP="00DE1C85">
      <w:pPr>
        <w:spacing w:line="360" w:lineRule="auto"/>
        <w:ind w:firstLine="851"/>
        <w:jc w:val="both"/>
        <w:rPr>
          <w:bCs/>
          <w:sz w:val="28"/>
          <w:szCs w:val="28"/>
        </w:rPr>
      </w:pPr>
      <w:proofErr w:type="gramStart"/>
      <w:r w:rsidRPr="00455C33">
        <w:rPr>
          <w:sz w:val="28"/>
          <w:szCs w:val="28"/>
        </w:rPr>
        <w:t>Лимит финансирования мун</w:t>
      </w:r>
      <w:r w:rsidR="00CE2478" w:rsidRPr="00455C33">
        <w:rPr>
          <w:sz w:val="28"/>
          <w:szCs w:val="28"/>
        </w:rPr>
        <w:t>иципальной программы на 2016</w:t>
      </w:r>
      <w:r w:rsidRPr="00455C33">
        <w:rPr>
          <w:sz w:val="28"/>
          <w:szCs w:val="28"/>
        </w:rPr>
        <w:t xml:space="preserve"> год составляет </w:t>
      </w:r>
      <w:r w:rsidR="003455D1" w:rsidRPr="00455C33">
        <w:rPr>
          <w:sz w:val="28"/>
          <w:szCs w:val="28"/>
        </w:rPr>
        <w:t>8858506,47</w:t>
      </w:r>
      <w:r w:rsidRPr="00455C33">
        <w:rPr>
          <w:bCs/>
          <w:sz w:val="28"/>
          <w:szCs w:val="28"/>
        </w:rPr>
        <w:t xml:space="preserve"> </w:t>
      </w:r>
      <w:r w:rsidRPr="00455C33">
        <w:rPr>
          <w:sz w:val="28"/>
          <w:szCs w:val="28"/>
        </w:rPr>
        <w:t xml:space="preserve">тыс. рублей, из них: </w:t>
      </w:r>
      <w:r w:rsidR="00062DD3" w:rsidRPr="00455C33">
        <w:rPr>
          <w:sz w:val="28"/>
          <w:szCs w:val="28"/>
        </w:rPr>
        <w:t xml:space="preserve">федеральный бюджет </w:t>
      </w:r>
      <w:r w:rsidR="003455D1" w:rsidRPr="00455C33">
        <w:rPr>
          <w:sz w:val="28"/>
          <w:szCs w:val="28"/>
        </w:rPr>
        <w:t xml:space="preserve"> </w:t>
      </w:r>
      <w:r w:rsidR="00062DD3" w:rsidRPr="00455C33">
        <w:rPr>
          <w:sz w:val="28"/>
          <w:szCs w:val="28"/>
        </w:rPr>
        <w:t xml:space="preserve">– </w:t>
      </w:r>
      <w:r w:rsidR="003455D1" w:rsidRPr="00455C33">
        <w:rPr>
          <w:sz w:val="28"/>
          <w:szCs w:val="28"/>
        </w:rPr>
        <w:t>132653,50</w:t>
      </w:r>
      <w:r w:rsidR="00062DD3" w:rsidRPr="00455C33">
        <w:rPr>
          <w:sz w:val="28"/>
          <w:szCs w:val="28"/>
        </w:rPr>
        <w:t xml:space="preserve"> тыс. рублей, </w:t>
      </w:r>
      <w:r w:rsidRPr="00455C33">
        <w:rPr>
          <w:sz w:val="28"/>
          <w:szCs w:val="28"/>
        </w:rPr>
        <w:t xml:space="preserve">областной бюджет – </w:t>
      </w:r>
      <w:r w:rsidR="003455D1" w:rsidRPr="00455C33">
        <w:rPr>
          <w:bCs/>
          <w:sz w:val="28"/>
          <w:szCs w:val="28"/>
        </w:rPr>
        <w:t>5448798,61</w:t>
      </w:r>
      <w:r w:rsidR="00325C16" w:rsidRPr="00455C33">
        <w:rPr>
          <w:bCs/>
          <w:sz w:val="28"/>
          <w:szCs w:val="28"/>
        </w:rPr>
        <w:t xml:space="preserve"> тыс.</w:t>
      </w:r>
      <w:r w:rsidR="00062DD3" w:rsidRPr="00455C33">
        <w:rPr>
          <w:bCs/>
          <w:sz w:val="28"/>
          <w:szCs w:val="28"/>
        </w:rPr>
        <w:t xml:space="preserve"> рублей</w:t>
      </w:r>
      <w:r w:rsidR="00325C16" w:rsidRPr="00455C33">
        <w:rPr>
          <w:bCs/>
          <w:sz w:val="28"/>
          <w:szCs w:val="28"/>
        </w:rPr>
        <w:t>,</w:t>
      </w:r>
      <w:r w:rsidRPr="00455C33">
        <w:rPr>
          <w:bCs/>
          <w:sz w:val="28"/>
          <w:szCs w:val="28"/>
        </w:rPr>
        <w:t xml:space="preserve"> бюджет городского округа город Воронеж – </w:t>
      </w:r>
      <w:r w:rsidR="003455D1" w:rsidRPr="00455C33">
        <w:rPr>
          <w:bCs/>
          <w:sz w:val="28"/>
          <w:szCs w:val="28"/>
        </w:rPr>
        <w:t>3277054,36</w:t>
      </w:r>
      <w:r w:rsidRPr="00455C33">
        <w:rPr>
          <w:bCs/>
          <w:sz w:val="28"/>
          <w:szCs w:val="28"/>
        </w:rPr>
        <w:t xml:space="preserve"> тыс. рублей</w:t>
      </w:r>
      <w:r w:rsidR="00325C16" w:rsidRPr="00455C33">
        <w:rPr>
          <w:bCs/>
          <w:sz w:val="28"/>
          <w:szCs w:val="28"/>
        </w:rPr>
        <w:t xml:space="preserve">, </w:t>
      </w:r>
      <w:r w:rsidR="008A0D9F">
        <w:rPr>
          <w:bCs/>
          <w:sz w:val="28"/>
          <w:szCs w:val="28"/>
        </w:rPr>
        <w:t>кроме того</w:t>
      </w:r>
      <w:r w:rsidR="00325C16" w:rsidRPr="00455C33">
        <w:rPr>
          <w:bCs/>
          <w:sz w:val="28"/>
          <w:szCs w:val="28"/>
        </w:rPr>
        <w:t xml:space="preserve"> внебюджетные источники</w:t>
      </w:r>
      <w:r w:rsidR="003455D1" w:rsidRPr="00455C33">
        <w:rPr>
          <w:bCs/>
          <w:sz w:val="28"/>
          <w:szCs w:val="28"/>
        </w:rPr>
        <w:t xml:space="preserve"> – 880807,50 </w:t>
      </w:r>
      <w:r w:rsidR="00325C16" w:rsidRPr="00455C33">
        <w:rPr>
          <w:bCs/>
          <w:sz w:val="28"/>
          <w:szCs w:val="28"/>
        </w:rPr>
        <w:t>тыс.</w:t>
      </w:r>
      <w:r w:rsidR="00C454F6" w:rsidRPr="00455C33">
        <w:rPr>
          <w:bCs/>
          <w:sz w:val="28"/>
          <w:szCs w:val="28"/>
        </w:rPr>
        <w:t xml:space="preserve"> </w:t>
      </w:r>
      <w:r w:rsidR="00325C16" w:rsidRPr="00455C33">
        <w:rPr>
          <w:bCs/>
          <w:sz w:val="28"/>
          <w:szCs w:val="28"/>
        </w:rPr>
        <w:t>рублей.</w:t>
      </w:r>
      <w:proofErr w:type="gramEnd"/>
    </w:p>
    <w:p w:rsidR="00DE1C85" w:rsidRPr="00455C33" w:rsidRDefault="003455D1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Фактический объем </w:t>
      </w:r>
      <w:r w:rsidR="00DE1C85" w:rsidRPr="00455C33">
        <w:rPr>
          <w:sz w:val="28"/>
          <w:szCs w:val="28"/>
        </w:rPr>
        <w:t xml:space="preserve">финансирования муниципальной программы </w:t>
      </w:r>
      <w:r w:rsidR="008C4527" w:rsidRPr="00455C33">
        <w:rPr>
          <w:sz w:val="28"/>
          <w:szCs w:val="28"/>
        </w:rPr>
        <w:t xml:space="preserve">за </w:t>
      </w:r>
      <w:r w:rsidRPr="00455C33">
        <w:rPr>
          <w:sz w:val="28"/>
          <w:szCs w:val="28"/>
        </w:rPr>
        <w:t xml:space="preserve">6 </w:t>
      </w:r>
      <w:proofErr w:type="gramStart"/>
      <w:r w:rsidRPr="00455C33">
        <w:rPr>
          <w:sz w:val="28"/>
          <w:szCs w:val="28"/>
        </w:rPr>
        <w:t>месяцев</w:t>
      </w:r>
      <w:r w:rsidR="00CE2478" w:rsidRPr="00455C33">
        <w:rPr>
          <w:sz w:val="28"/>
          <w:szCs w:val="28"/>
        </w:rPr>
        <w:t xml:space="preserve"> 2016</w:t>
      </w:r>
      <w:r w:rsidR="00DE1C85" w:rsidRPr="00455C33">
        <w:rPr>
          <w:sz w:val="28"/>
          <w:szCs w:val="28"/>
        </w:rPr>
        <w:t xml:space="preserve"> года составил </w:t>
      </w:r>
      <w:r w:rsidRPr="00455C33">
        <w:rPr>
          <w:sz w:val="28"/>
          <w:szCs w:val="28"/>
        </w:rPr>
        <w:t>4480645,25</w:t>
      </w:r>
      <w:r w:rsidR="00DE1C85" w:rsidRPr="00455C33">
        <w:rPr>
          <w:sz w:val="28"/>
          <w:szCs w:val="28"/>
        </w:rPr>
        <w:t xml:space="preserve"> тыс. рублей (</w:t>
      </w:r>
      <w:r w:rsidRPr="00455C33">
        <w:rPr>
          <w:sz w:val="28"/>
          <w:szCs w:val="28"/>
        </w:rPr>
        <w:t>45,3</w:t>
      </w:r>
      <w:r w:rsidR="008C4527" w:rsidRPr="00455C33">
        <w:rPr>
          <w:sz w:val="28"/>
          <w:szCs w:val="28"/>
        </w:rPr>
        <w:t xml:space="preserve"> </w:t>
      </w:r>
      <w:r w:rsidR="00DE1C85" w:rsidRPr="00455C33">
        <w:rPr>
          <w:sz w:val="28"/>
          <w:szCs w:val="28"/>
        </w:rPr>
        <w:t xml:space="preserve">% от предусмотренного программой и </w:t>
      </w:r>
      <w:r w:rsidRPr="00455C33">
        <w:rPr>
          <w:sz w:val="28"/>
          <w:szCs w:val="28"/>
        </w:rPr>
        <w:t>46</w:t>
      </w:r>
      <w:r w:rsidR="008C4527" w:rsidRPr="00455C33">
        <w:rPr>
          <w:sz w:val="28"/>
          <w:szCs w:val="28"/>
        </w:rPr>
        <w:t xml:space="preserve"> </w:t>
      </w:r>
      <w:r w:rsidR="00DE1C85" w:rsidRPr="00455C33">
        <w:rPr>
          <w:sz w:val="28"/>
          <w:szCs w:val="28"/>
        </w:rPr>
        <w:t>% от предусмотренного лимита), из них: област</w:t>
      </w:r>
      <w:r w:rsidR="00667B67" w:rsidRPr="00455C33">
        <w:rPr>
          <w:sz w:val="28"/>
          <w:szCs w:val="28"/>
        </w:rPr>
        <w:t xml:space="preserve">ной бюджет – </w:t>
      </w:r>
      <w:r w:rsidR="002A124B" w:rsidRPr="00455C33">
        <w:rPr>
          <w:sz w:val="28"/>
          <w:szCs w:val="28"/>
        </w:rPr>
        <w:t>2654276,91 тыс. рублей (48,7 % от предусмотренного программой)</w:t>
      </w:r>
      <w:r w:rsidR="00DE1C85" w:rsidRPr="00455C33">
        <w:rPr>
          <w:sz w:val="28"/>
          <w:szCs w:val="28"/>
        </w:rPr>
        <w:t xml:space="preserve">, бюджет </w:t>
      </w:r>
      <w:r w:rsidR="00DE1C85" w:rsidRPr="00455C33">
        <w:rPr>
          <w:bCs/>
          <w:sz w:val="28"/>
          <w:szCs w:val="28"/>
        </w:rPr>
        <w:t xml:space="preserve">городского округа город Воронеж </w:t>
      </w:r>
      <w:r w:rsidR="00DE1C85" w:rsidRPr="00455C33">
        <w:rPr>
          <w:sz w:val="28"/>
          <w:szCs w:val="28"/>
        </w:rPr>
        <w:t xml:space="preserve">– </w:t>
      </w:r>
      <w:r w:rsidR="002A124B" w:rsidRPr="00455C33">
        <w:rPr>
          <w:sz w:val="28"/>
          <w:szCs w:val="28"/>
        </w:rPr>
        <w:t>1509662,26</w:t>
      </w:r>
      <w:r w:rsidR="00DE1C85" w:rsidRPr="00455C33">
        <w:rPr>
          <w:sz w:val="28"/>
          <w:szCs w:val="28"/>
        </w:rPr>
        <w:t xml:space="preserve"> тыс. рублей</w:t>
      </w:r>
      <w:r w:rsidR="002A124B" w:rsidRPr="00455C33">
        <w:rPr>
          <w:sz w:val="28"/>
          <w:szCs w:val="28"/>
        </w:rPr>
        <w:t xml:space="preserve"> (46,1% от предусмотренного программой)</w:t>
      </w:r>
      <w:r w:rsidR="00DE1C85" w:rsidRPr="00455C33">
        <w:rPr>
          <w:sz w:val="28"/>
          <w:szCs w:val="28"/>
        </w:rPr>
        <w:t xml:space="preserve">, </w:t>
      </w:r>
      <w:r w:rsidR="002A124B" w:rsidRPr="00455C33">
        <w:rPr>
          <w:sz w:val="28"/>
          <w:szCs w:val="28"/>
        </w:rPr>
        <w:t xml:space="preserve">федеральный бюджет- </w:t>
      </w:r>
      <w:r w:rsidR="002A124B" w:rsidRPr="00455C33">
        <w:rPr>
          <w:sz w:val="28"/>
          <w:szCs w:val="28"/>
        </w:rPr>
        <w:lastRenderedPageBreak/>
        <w:t xml:space="preserve">2172,08 (1,6 % от предусмотренного программой), </w:t>
      </w:r>
      <w:r w:rsidR="00DE1C85" w:rsidRPr="00455C33">
        <w:rPr>
          <w:sz w:val="28"/>
          <w:szCs w:val="28"/>
        </w:rPr>
        <w:t xml:space="preserve">внебюджетные источники – </w:t>
      </w:r>
      <w:r w:rsidR="002A124B" w:rsidRPr="00455C33">
        <w:rPr>
          <w:sz w:val="28"/>
          <w:szCs w:val="28"/>
        </w:rPr>
        <w:t>314534</w:t>
      </w:r>
      <w:r w:rsidR="00DE1C85" w:rsidRPr="00455C33">
        <w:rPr>
          <w:sz w:val="28"/>
          <w:szCs w:val="28"/>
        </w:rPr>
        <w:t xml:space="preserve"> тыс. рублей.</w:t>
      </w:r>
      <w:proofErr w:type="gramEnd"/>
    </w:p>
    <w:p w:rsidR="00563AB3" w:rsidRPr="00455C33" w:rsidRDefault="00DE1C85" w:rsidP="00563AB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В результате реализации муниципальной программы в отчетном периоде достигнуты следующие значения показателей (индикаторов):</w:t>
      </w:r>
    </w:p>
    <w:p w:rsidR="004848A0" w:rsidRPr="00455C33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обеспеченность детей дошкольного возраста местами в дошкольных образовательных учреждениях – 99,0 мест на 100 детей в возрасте 3-7 лет, что составляет </w:t>
      </w:r>
      <w:r w:rsidR="00D965CF" w:rsidRPr="00455C33">
        <w:rPr>
          <w:sz w:val="28"/>
          <w:szCs w:val="28"/>
        </w:rPr>
        <w:t>99,9</w:t>
      </w:r>
      <w:r w:rsidR="00062DD3" w:rsidRPr="00455C33">
        <w:rPr>
          <w:sz w:val="28"/>
          <w:szCs w:val="28"/>
        </w:rPr>
        <w:t>0</w:t>
      </w:r>
      <w:r w:rsidR="002A124B" w:rsidRPr="00455C33">
        <w:rPr>
          <w:sz w:val="28"/>
          <w:szCs w:val="28"/>
        </w:rPr>
        <w:t xml:space="preserve"> </w:t>
      </w:r>
      <w:r w:rsidR="00B925D3" w:rsidRPr="00455C33">
        <w:rPr>
          <w:sz w:val="28"/>
          <w:szCs w:val="28"/>
        </w:rPr>
        <w:t xml:space="preserve">% от плана </w:t>
      </w:r>
      <w:r w:rsidR="00B925D3" w:rsidRPr="00455C33">
        <w:rPr>
          <w:i/>
          <w:sz w:val="28"/>
          <w:szCs w:val="28"/>
        </w:rPr>
        <w:t>(план на 2016 год – 99,10</w:t>
      </w:r>
      <w:r w:rsidRPr="00455C33">
        <w:rPr>
          <w:i/>
          <w:sz w:val="28"/>
          <w:szCs w:val="28"/>
        </w:rPr>
        <w:t xml:space="preserve"> мест на 100 детей в возрасте 3 - 7 лет)</w:t>
      </w:r>
      <w:r w:rsidRPr="00455C33">
        <w:rPr>
          <w:sz w:val="28"/>
          <w:szCs w:val="28"/>
        </w:rPr>
        <w:t>;</w:t>
      </w:r>
    </w:p>
    <w:p w:rsidR="00DE1C85" w:rsidRPr="00455C33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учреждениях, в общей численности детей в возрасте 1-6 лет, скорректированной на численность детей 5-7 лет, обучающихся  по программам начального общего образования  – 76,21</w:t>
      </w:r>
      <w:r w:rsidR="00B925D3" w:rsidRPr="00455C33">
        <w:rPr>
          <w:sz w:val="28"/>
          <w:szCs w:val="28"/>
        </w:rPr>
        <w:t xml:space="preserve"> </w:t>
      </w:r>
      <w:r w:rsidRPr="00455C33">
        <w:rPr>
          <w:sz w:val="28"/>
          <w:szCs w:val="28"/>
        </w:rPr>
        <w:t xml:space="preserve">%, что составляет </w:t>
      </w:r>
      <w:r w:rsidR="00B925D3" w:rsidRPr="00455C33">
        <w:rPr>
          <w:sz w:val="28"/>
          <w:szCs w:val="28"/>
        </w:rPr>
        <w:t>95,51 % от плана на 2016</w:t>
      </w:r>
      <w:r w:rsidRPr="00455C33">
        <w:rPr>
          <w:sz w:val="28"/>
          <w:szCs w:val="28"/>
        </w:rPr>
        <w:t xml:space="preserve"> год </w:t>
      </w:r>
      <w:r w:rsidRPr="00455C33">
        <w:rPr>
          <w:i/>
          <w:sz w:val="28"/>
          <w:szCs w:val="28"/>
        </w:rPr>
        <w:t>(план</w:t>
      </w:r>
      <w:r w:rsidR="00B925D3" w:rsidRPr="00455C33">
        <w:rPr>
          <w:i/>
          <w:sz w:val="28"/>
          <w:szCs w:val="28"/>
        </w:rPr>
        <w:t xml:space="preserve"> - 79,7</w:t>
      </w:r>
      <w:r w:rsidR="00D965CF" w:rsidRPr="00455C33">
        <w:rPr>
          <w:i/>
          <w:sz w:val="28"/>
          <w:szCs w:val="28"/>
        </w:rPr>
        <w:t>9</w:t>
      </w:r>
      <w:r w:rsidRPr="00455C33">
        <w:rPr>
          <w:i/>
          <w:sz w:val="28"/>
          <w:szCs w:val="28"/>
        </w:rPr>
        <w:t>%)</w:t>
      </w:r>
      <w:r w:rsidRPr="00455C33">
        <w:rPr>
          <w:sz w:val="28"/>
          <w:szCs w:val="28"/>
        </w:rPr>
        <w:t>.</w:t>
      </w:r>
      <w:r w:rsidRPr="00455C33">
        <w:rPr>
          <w:i/>
          <w:sz w:val="28"/>
          <w:szCs w:val="28"/>
        </w:rPr>
        <w:t xml:space="preserve"> </w:t>
      </w:r>
    </w:p>
    <w:p w:rsidR="00563AB3" w:rsidRPr="00455C33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отношение численности детей в возрасте от 3 до 7 лет, получающих дошкольное образование в текущем году, к сумме численности детей в возрасте от 3 лет  до 7 лет, получающих дошкольное образование в текущем году, и численности детей в возрасте от 3 лет до 7 лет, находящихся в очереди на получение в текущем году дошкольного образования, – 100%, что составляет</w:t>
      </w:r>
      <w:r w:rsidR="004C63C4" w:rsidRPr="00455C33">
        <w:rPr>
          <w:sz w:val="28"/>
          <w:szCs w:val="28"/>
        </w:rPr>
        <w:t xml:space="preserve"> 100% от планового значения 2016</w:t>
      </w:r>
      <w:r w:rsidRPr="00455C33">
        <w:rPr>
          <w:sz w:val="28"/>
          <w:szCs w:val="28"/>
        </w:rPr>
        <w:t xml:space="preserve"> года (</w:t>
      </w:r>
      <w:r w:rsidRPr="00455C33">
        <w:rPr>
          <w:i/>
          <w:sz w:val="28"/>
          <w:szCs w:val="28"/>
        </w:rPr>
        <w:t>план на 201</w:t>
      </w:r>
      <w:r w:rsidR="004C63C4" w:rsidRPr="00455C33">
        <w:rPr>
          <w:i/>
          <w:sz w:val="28"/>
          <w:szCs w:val="28"/>
        </w:rPr>
        <w:t>6</w:t>
      </w:r>
      <w:r w:rsidRPr="00455C33">
        <w:rPr>
          <w:i/>
          <w:sz w:val="28"/>
          <w:szCs w:val="28"/>
        </w:rPr>
        <w:t xml:space="preserve"> год - 100%);</w:t>
      </w:r>
    </w:p>
    <w:p w:rsidR="00563AB3" w:rsidRPr="00455C33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среднему баллу единого государственного экзамена (в расчете на 1 предмет) в 10 процентах школ с худшими результатами единого госуд</w:t>
      </w:r>
      <w:r w:rsidR="00600E97" w:rsidRPr="00455C33">
        <w:rPr>
          <w:sz w:val="28"/>
          <w:szCs w:val="28"/>
        </w:rPr>
        <w:t>арственного экзамена – 1,7%</w:t>
      </w:r>
      <w:r w:rsidR="004C63C4" w:rsidRPr="00455C33">
        <w:rPr>
          <w:sz w:val="28"/>
          <w:szCs w:val="28"/>
        </w:rPr>
        <w:t xml:space="preserve"> </w:t>
      </w:r>
      <w:r w:rsidR="004C63C4" w:rsidRPr="00455C33">
        <w:rPr>
          <w:i/>
          <w:sz w:val="28"/>
          <w:szCs w:val="28"/>
        </w:rPr>
        <w:t>(план на 2016 год – 1,66</w:t>
      </w:r>
      <w:r w:rsidRPr="00455C33">
        <w:rPr>
          <w:i/>
          <w:sz w:val="28"/>
          <w:szCs w:val="28"/>
        </w:rPr>
        <w:t>);</w:t>
      </w:r>
    </w:p>
    <w:p w:rsidR="00563AB3" w:rsidRPr="00455C33" w:rsidRDefault="00563AB3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455C33">
        <w:rPr>
          <w:sz w:val="28"/>
          <w:szCs w:val="28"/>
        </w:rPr>
        <w:t xml:space="preserve">удельный вес численности обучающихся образовательных организаций общего образования, обучающихся по новым </w:t>
      </w:r>
      <w:r w:rsidRPr="00455C33">
        <w:rPr>
          <w:sz w:val="28"/>
          <w:szCs w:val="28"/>
        </w:rPr>
        <w:lastRenderedPageBreak/>
        <w:t>федеральным государственным образовательным стандартам (дале</w:t>
      </w:r>
      <w:r w:rsidR="00325C16" w:rsidRPr="00455C33">
        <w:rPr>
          <w:sz w:val="28"/>
          <w:szCs w:val="28"/>
        </w:rPr>
        <w:t>е – ФГОС)</w:t>
      </w:r>
      <w:r w:rsidR="00600E97" w:rsidRPr="00455C33">
        <w:rPr>
          <w:sz w:val="28"/>
          <w:szCs w:val="28"/>
        </w:rPr>
        <w:t xml:space="preserve"> – 56,7</w:t>
      </w:r>
      <w:r w:rsidR="004C63C4" w:rsidRPr="00455C33">
        <w:rPr>
          <w:sz w:val="28"/>
          <w:szCs w:val="28"/>
        </w:rPr>
        <w:t xml:space="preserve">% </w:t>
      </w:r>
      <w:r w:rsidR="004C63C4" w:rsidRPr="00455C33">
        <w:rPr>
          <w:i/>
          <w:sz w:val="28"/>
          <w:szCs w:val="28"/>
        </w:rPr>
        <w:t>(план на 2016</w:t>
      </w:r>
      <w:r w:rsidRPr="00455C33">
        <w:rPr>
          <w:i/>
          <w:sz w:val="28"/>
          <w:szCs w:val="28"/>
        </w:rPr>
        <w:t xml:space="preserve"> год - </w:t>
      </w:r>
      <w:r w:rsidR="004C63C4" w:rsidRPr="00455C33">
        <w:rPr>
          <w:i/>
          <w:sz w:val="28"/>
          <w:szCs w:val="28"/>
        </w:rPr>
        <w:t>60</w:t>
      </w:r>
      <w:r w:rsidRPr="00455C33">
        <w:rPr>
          <w:i/>
          <w:sz w:val="28"/>
          <w:szCs w:val="28"/>
        </w:rPr>
        <w:t>%);</w:t>
      </w:r>
    </w:p>
    <w:p w:rsidR="004848A0" w:rsidRPr="00455C33" w:rsidRDefault="00275BA2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собственности, в общей численности детей этой возрастной группы – </w:t>
      </w:r>
      <w:r w:rsidR="004C63C4" w:rsidRPr="00455C33">
        <w:rPr>
          <w:sz w:val="28"/>
          <w:szCs w:val="28"/>
        </w:rPr>
        <w:t xml:space="preserve">56% </w:t>
      </w:r>
      <w:r w:rsidR="004C63C4" w:rsidRPr="00455C33">
        <w:rPr>
          <w:i/>
          <w:sz w:val="28"/>
          <w:szCs w:val="28"/>
        </w:rPr>
        <w:t>(план на 2016</w:t>
      </w:r>
      <w:r w:rsidRPr="00455C33">
        <w:rPr>
          <w:i/>
          <w:sz w:val="28"/>
          <w:szCs w:val="28"/>
        </w:rPr>
        <w:t xml:space="preserve"> год – </w:t>
      </w:r>
      <w:r w:rsidR="004C63C4" w:rsidRPr="00455C33">
        <w:rPr>
          <w:i/>
          <w:sz w:val="28"/>
          <w:szCs w:val="28"/>
        </w:rPr>
        <w:t>60</w:t>
      </w:r>
      <w:r w:rsidRPr="00455C33">
        <w:rPr>
          <w:i/>
          <w:sz w:val="28"/>
          <w:szCs w:val="28"/>
        </w:rPr>
        <w:t>%)</w:t>
      </w:r>
      <w:r w:rsidRPr="00455C33">
        <w:rPr>
          <w:sz w:val="28"/>
          <w:szCs w:val="28"/>
        </w:rPr>
        <w:t>;</w:t>
      </w:r>
    </w:p>
    <w:p w:rsidR="00275BA2" w:rsidRPr="00AD46AE" w:rsidRDefault="00275BA2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D46AE">
        <w:rPr>
          <w:sz w:val="28"/>
          <w:szCs w:val="28"/>
        </w:rPr>
        <w:t>удельный вес численности руководителей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 общего и дополнительного образ</w:t>
      </w:r>
      <w:r w:rsidR="00BD4AA5" w:rsidRPr="00AD46AE">
        <w:rPr>
          <w:sz w:val="28"/>
          <w:szCs w:val="28"/>
        </w:rPr>
        <w:t xml:space="preserve">ования детей – </w:t>
      </w:r>
      <w:r w:rsidR="001934F1" w:rsidRPr="00AD46AE">
        <w:rPr>
          <w:sz w:val="28"/>
          <w:szCs w:val="28"/>
        </w:rPr>
        <w:t>70</w:t>
      </w:r>
      <w:r w:rsidR="00BD4AA5" w:rsidRPr="00AD46AE">
        <w:rPr>
          <w:sz w:val="28"/>
          <w:szCs w:val="28"/>
        </w:rPr>
        <w:t>% (план на 2016 год - 85</w:t>
      </w:r>
      <w:r w:rsidRPr="00AD46AE">
        <w:rPr>
          <w:sz w:val="28"/>
          <w:szCs w:val="28"/>
        </w:rPr>
        <w:t>%);</w:t>
      </w:r>
    </w:p>
    <w:p w:rsidR="00DE1C85" w:rsidRPr="00455C33" w:rsidRDefault="00DE1C85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отношение среднемесячной заработной платы педагогических работников образовательных организаций общего образования к средней заработной плате по экономике в Воронежской области – </w:t>
      </w:r>
      <w:r w:rsidR="00600E97" w:rsidRPr="00455C33">
        <w:rPr>
          <w:sz w:val="28"/>
          <w:szCs w:val="28"/>
        </w:rPr>
        <w:t>102</w:t>
      </w:r>
      <w:r w:rsidR="005E50EA" w:rsidRPr="00455C33">
        <w:rPr>
          <w:sz w:val="28"/>
          <w:szCs w:val="28"/>
        </w:rPr>
        <w:t>,9</w:t>
      </w:r>
      <w:r w:rsidR="00062DD3" w:rsidRPr="00455C33">
        <w:rPr>
          <w:sz w:val="28"/>
          <w:szCs w:val="28"/>
        </w:rPr>
        <w:t>0</w:t>
      </w:r>
      <w:r w:rsidR="00275BA2" w:rsidRPr="00455C33">
        <w:rPr>
          <w:sz w:val="28"/>
          <w:szCs w:val="28"/>
        </w:rPr>
        <w:t>%</w:t>
      </w:r>
      <w:r w:rsidR="005E50EA" w:rsidRPr="00455C33">
        <w:rPr>
          <w:sz w:val="28"/>
          <w:szCs w:val="28"/>
        </w:rPr>
        <w:t xml:space="preserve">. </w:t>
      </w:r>
      <w:r w:rsidR="005E50EA" w:rsidRPr="00455C33">
        <w:rPr>
          <w:i/>
          <w:sz w:val="28"/>
          <w:szCs w:val="28"/>
        </w:rPr>
        <w:t>(план на 2016</w:t>
      </w:r>
      <w:r w:rsidRPr="00455C33">
        <w:rPr>
          <w:i/>
          <w:sz w:val="28"/>
          <w:szCs w:val="28"/>
        </w:rPr>
        <w:t xml:space="preserve"> год – 100%);</w:t>
      </w:r>
    </w:p>
    <w:p w:rsidR="00DE1C85" w:rsidRPr="00455C33" w:rsidRDefault="00DE1C85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отношение среднемесячной заработной платы педагогических  работников образовательных организаций дополнительного образования детей к средней заработной плате по экономике в Воронежской области  – </w:t>
      </w:r>
      <w:r w:rsidR="00A916C9" w:rsidRPr="00455C33">
        <w:rPr>
          <w:sz w:val="28"/>
          <w:szCs w:val="28"/>
        </w:rPr>
        <w:t>79,20</w:t>
      </w:r>
      <w:r w:rsidR="00275BA2" w:rsidRPr="00455C33">
        <w:rPr>
          <w:sz w:val="28"/>
          <w:szCs w:val="28"/>
        </w:rPr>
        <w:t>%</w:t>
      </w:r>
      <w:r w:rsidR="005E50EA" w:rsidRPr="00455C33">
        <w:rPr>
          <w:sz w:val="28"/>
          <w:szCs w:val="28"/>
        </w:rPr>
        <w:t xml:space="preserve">. </w:t>
      </w:r>
      <w:r w:rsidR="005E50EA" w:rsidRPr="00455C33">
        <w:rPr>
          <w:i/>
          <w:sz w:val="28"/>
          <w:szCs w:val="28"/>
        </w:rPr>
        <w:t>(план на 2016 год – 90</w:t>
      </w:r>
      <w:r w:rsidRPr="00455C33">
        <w:rPr>
          <w:i/>
          <w:sz w:val="28"/>
          <w:szCs w:val="28"/>
        </w:rPr>
        <w:t>%);</w:t>
      </w:r>
    </w:p>
    <w:p w:rsidR="00DE1C85" w:rsidRPr="00455C33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 </w:t>
      </w:r>
      <w:r w:rsidR="000D20CB" w:rsidRPr="00455C33">
        <w:rPr>
          <w:sz w:val="28"/>
          <w:szCs w:val="28"/>
        </w:rPr>
        <w:t>удельный вес численности учащихся общеобразовательных организаций, которым предоставлена возможность обучаться в соответствии с основными современными требованиями, в общей численно</w:t>
      </w:r>
      <w:r w:rsidR="004C63C4" w:rsidRPr="00455C33">
        <w:rPr>
          <w:sz w:val="28"/>
          <w:szCs w:val="28"/>
        </w:rPr>
        <w:t xml:space="preserve">сти учащихся – 80% </w:t>
      </w:r>
      <w:r w:rsidR="004C63C4" w:rsidRPr="00455C33">
        <w:rPr>
          <w:i/>
          <w:sz w:val="28"/>
          <w:szCs w:val="28"/>
        </w:rPr>
        <w:t>(план на 2016</w:t>
      </w:r>
      <w:r w:rsidR="000D20CB" w:rsidRPr="00455C33">
        <w:rPr>
          <w:i/>
          <w:sz w:val="28"/>
          <w:szCs w:val="28"/>
        </w:rPr>
        <w:t xml:space="preserve"> год - 8</w:t>
      </w:r>
      <w:r w:rsidR="004C63C4" w:rsidRPr="00455C33">
        <w:rPr>
          <w:i/>
          <w:sz w:val="28"/>
          <w:szCs w:val="28"/>
        </w:rPr>
        <w:t>2</w:t>
      </w:r>
      <w:r w:rsidR="000D20CB" w:rsidRPr="00455C33">
        <w:rPr>
          <w:i/>
          <w:sz w:val="28"/>
          <w:szCs w:val="28"/>
        </w:rPr>
        <w:t>%)</w:t>
      </w:r>
      <w:r w:rsidR="00DE1C85" w:rsidRPr="00455C33">
        <w:rPr>
          <w:i/>
          <w:sz w:val="28"/>
          <w:szCs w:val="28"/>
        </w:rPr>
        <w:t>;</w:t>
      </w:r>
    </w:p>
    <w:p w:rsidR="00DE1C85" w:rsidRPr="00455C33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 </w:t>
      </w:r>
      <w:r w:rsidR="00DE1C85" w:rsidRPr="00455C33">
        <w:rPr>
          <w:sz w:val="28"/>
          <w:szCs w:val="28"/>
        </w:rPr>
        <w:t>доля молодежи, принявшей участие в молодежных, профилактических и патриотических мероприятиях</w:t>
      </w:r>
      <w:r w:rsidR="00FF7AAD" w:rsidRPr="00455C33">
        <w:rPr>
          <w:sz w:val="28"/>
          <w:szCs w:val="28"/>
        </w:rPr>
        <w:t>, в отчетный период</w:t>
      </w:r>
      <w:r w:rsidR="00DE1C85" w:rsidRPr="00455C33">
        <w:rPr>
          <w:sz w:val="28"/>
          <w:szCs w:val="28"/>
        </w:rPr>
        <w:t xml:space="preserve"> в общей численности молодежи в городском округе город Воронеж – </w:t>
      </w:r>
      <w:r w:rsidR="00A916C9" w:rsidRPr="00455C33">
        <w:rPr>
          <w:sz w:val="28"/>
          <w:szCs w:val="28"/>
        </w:rPr>
        <w:t>13,73</w:t>
      </w:r>
      <w:r w:rsidR="00DE1C85" w:rsidRPr="00455C33">
        <w:rPr>
          <w:sz w:val="28"/>
          <w:szCs w:val="28"/>
        </w:rPr>
        <w:t>% (</w:t>
      </w:r>
      <w:r w:rsidR="005E50EA" w:rsidRPr="00455C33">
        <w:rPr>
          <w:i/>
          <w:sz w:val="28"/>
          <w:szCs w:val="28"/>
        </w:rPr>
        <w:t>план на 2016</w:t>
      </w:r>
      <w:r w:rsidR="00BD4AA5" w:rsidRPr="00455C33">
        <w:rPr>
          <w:i/>
          <w:sz w:val="28"/>
          <w:szCs w:val="28"/>
        </w:rPr>
        <w:t xml:space="preserve"> год – 24</w:t>
      </w:r>
      <w:r w:rsidR="00DE1C85" w:rsidRPr="00455C33">
        <w:rPr>
          <w:i/>
          <w:sz w:val="28"/>
          <w:szCs w:val="28"/>
        </w:rPr>
        <w:t>%);</w:t>
      </w:r>
    </w:p>
    <w:p w:rsidR="00DE1C85" w:rsidRPr="00455C33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lastRenderedPageBreak/>
        <w:t xml:space="preserve"> </w:t>
      </w:r>
      <w:r w:rsidR="00DE1C85" w:rsidRPr="00455C33">
        <w:rPr>
          <w:sz w:val="28"/>
          <w:szCs w:val="28"/>
        </w:rPr>
        <w:t xml:space="preserve">доля молодых людей, участвующих в деятельности молодежных общественных объединений, в общей численности молодых людей от 14 до 30 лет – </w:t>
      </w:r>
      <w:r w:rsidR="00D965CF" w:rsidRPr="00455C33">
        <w:rPr>
          <w:sz w:val="28"/>
          <w:szCs w:val="28"/>
        </w:rPr>
        <w:t>3,36</w:t>
      </w:r>
      <w:r w:rsidR="000D20CB" w:rsidRPr="00455C33">
        <w:rPr>
          <w:sz w:val="28"/>
          <w:szCs w:val="28"/>
        </w:rPr>
        <w:t xml:space="preserve"> </w:t>
      </w:r>
      <w:r w:rsidR="00DE1C85" w:rsidRPr="00455C33">
        <w:rPr>
          <w:sz w:val="28"/>
          <w:szCs w:val="28"/>
        </w:rPr>
        <w:t>% (</w:t>
      </w:r>
      <w:r w:rsidR="00D965CF" w:rsidRPr="00455C33">
        <w:rPr>
          <w:i/>
          <w:sz w:val="28"/>
          <w:szCs w:val="28"/>
        </w:rPr>
        <w:t>план на 2016</w:t>
      </w:r>
      <w:r w:rsidR="00BD4AA5" w:rsidRPr="00455C33">
        <w:rPr>
          <w:i/>
          <w:sz w:val="28"/>
          <w:szCs w:val="28"/>
        </w:rPr>
        <w:t xml:space="preserve"> год – 3,5</w:t>
      </w:r>
      <w:r w:rsidR="00062DD3" w:rsidRPr="00455C33">
        <w:rPr>
          <w:i/>
          <w:sz w:val="28"/>
          <w:szCs w:val="28"/>
        </w:rPr>
        <w:t>0</w:t>
      </w:r>
      <w:r w:rsidR="00DE1C85" w:rsidRPr="00455C33">
        <w:rPr>
          <w:i/>
          <w:sz w:val="28"/>
          <w:szCs w:val="28"/>
        </w:rPr>
        <w:t>%);</w:t>
      </w:r>
    </w:p>
    <w:p w:rsidR="00AD46AE" w:rsidRPr="00AD46AE" w:rsidRDefault="004848A0" w:rsidP="00AD46AE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 </w:t>
      </w:r>
      <w:r w:rsidR="0025692E" w:rsidRPr="00455C33">
        <w:rPr>
          <w:sz w:val="28"/>
          <w:szCs w:val="28"/>
        </w:rPr>
        <w:t xml:space="preserve">удовлетворенность детей отдыхом в действующих муниципальных детских лагерях отдыха составила </w:t>
      </w:r>
      <w:r w:rsidR="00455C33" w:rsidRPr="00455C33">
        <w:rPr>
          <w:sz w:val="28"/>
          <w:szCs w:val="28"/>
        </w:rPr>
        <w:t>99</w:t>
      </w:r>
      <w:r w:rsidR="0025692E" w:rsidRPr="00455C33">
        <w:rPr>
          <w:sz w:val="28"/>
          <w:szCs w:val="28"/>
        </w:rPr>
        <w:t xml:space="preserve">% </w:t>
      </w:r>
      <w:r w:rsidR="0025692E" w:rsidRPr="00455C33">
        <w:rPr>
          <w:i/>
          <w:sz w:val="28"/>
          <w:szCs w:val="28"/>
        </w:rPr>
        <w:t xml:space="preserve">(план </w:t>
      </w:r>
      <w:r w:rsidR="00455C33" w:rsidRPr="00455C33">
        <w:rPr>
          <w:i/>
          <w:sz w:val="28"/>
          <w:szCs w:val="28"/>
        </w:rPr>
        <w:t xml:space="preserve">на </w:t>
      </w:r>
      <w:r w:rsidR="0025692E" w:rsidRPr="00455C33">
        <w:rPr>
          <w:i/>
          <w:sz w:val="28"/>
          <w:szCs w:val="28"/>
        </w:rPr>
        <w:t>201</w:t>
      </w:r>
      <w:r w:rsidR="00D965CF" w:rsidRPr="00455C33">
        <w:rPr>
          <w:i/>
          <w:sz w:val="28"/>
          <w:szCs w:val="28"/>
        </w:rPr>
        <w:t>6 год</w:t>
      </w:r>
      <w:r w:rsidR="0025692E" w:rsidRPr="00455C33">
        <w:rPr>
          <w:i/>
          <w:sz w:val="28"/>
          <w:szCs w:val="28"/>
        </w:rPr>
        <w:t>-80%</w:t>
      </w:r>
      <w:r w:rsidR="00AD46AE">
        <w:rPr>
          <w:i/>
          <w:sz w:val="28"/>
          <w:szCs w:val="28"/>
        </w:rPr>
        <w:t>.)</w:t>
      </w:r>
      <w:r w:rsidR="00D965CF" w:rsidRPr="00AD46AE">
        <w:rPr>
          <w:i/>
          <w:sz w:val="28"/>
          <w:szCs w:val="28"/>
        </w:rPr>
        <w:t xml:space="preserve"> </w:t>
      </w:r>
      <w:r w:rsidR="00AD46AE" w:rsidRPr="00AD46AE">
        <w:rPr>
          <w:sz w:val="28"/>
          <w:szCs w:val="28"/>
        </w:rPr>
        <w:t>По итогам социологического опроса показатель «Удовлетворенность детей отдыхом в действующих муниципальных детских лагерях отдыха, %» составляет 99,3%. Увеличение показателя обосновано следующими критериями:</w:t>
      </w:r>
    </w:p>
    <w:p w:rsidR="00AD46AE" w:rsidRPr="00AD46AE" w:rsidRDefault="00AD46AE" w:rsidP="00AD46AE">
      <w:pPr>
        <w:pStyle w:val="a6"/>
        <w:tabs>
          <w:tab w:val="left" w:pos="1276"/>
        </w:tabs>
        <w:autoSpaceDE w:val="0"/>
        <w:autoSpaceDN w:val="0"/>
        <w:adjustRightInd w:val="0"/>
        <w:spacing w:line="360" w:lineRule="auto"/>
        <w:ind w:left="1211"/>
        <w:jc w:val="both"/>
        <w:rPr>
          <w:sz w:val="28"/>
          <w:szCs w:val="28"/>
        </w:rPr>
      </w:pPr>
      <w:r w:rsidRPr="00AD46AE">
        <w:rPr>
          <w:sz w:val="28"/>
          <w:szCs w:val="28"/>
        </w:rPr>
        <w:t>- улучшением качества бытовых условий проживания ребенка в муниципальном детском лагере отдыха. 84% опрошенных, оценили бытовые условия в муниципальном ДЛО как «очень понравились», «понравились» и «удовлетворительные»;</w:t>
      </w:r>
    </w:p>
    <w:p w:rsidR="00AD46AE" w:rsidRPr="00AD46AE" w:rsidRDefault="00AD46AE" w:rsidP="00AD46AE">
      <w:pPr>
        <w:pStyle w:val="a6"/>
        <w:tabs>
          <w:tab w:val="left" w:pos="1276"/>
        </w:tabs>
        <w:autoSpaceDE w:val="0"/>
        <w:autoSpaceDN w:val="0"/>
        <w:adjustRightInd w:val="0"/>
        <w:spacing w:line="360" w:lineRule="auto"/>
        <w:ind w:left="1211"/>
        <w:jc w:val="both"/>
        <w:rPr>
          <w:sz w:val="28"/>
          <w:szCs w:val="28"/>
        </w:rPr>
      </w:pPr>
      <w:r w:rsidRPr="00AD46AE">
        <w:rPr>
          <w:sz w:val="28"/>
          <w:szCs w:val="28"/>
        </w:rPr>
        <w:t>- улучшением качества питания. Более 96% опрошенных, удовлетворены качеством питания;</w:t>
      </w:r>
    </w:p>
    <w:p w:rsidR="00AD46AE" w:rsidRPr="00AD46AE" w:rsidRDefault="00AD46AE" w:rsidP="00AD46AE">
      <w:pPr>
        <w:pStyle w:val="a6"/>
        <w:tabs>
          <w:tab w:val="left" w:pos="1276"/>
        </w:tabs>
        <w:autoSpaceDE w:val="0"/>
        <w:autoSpaceDN w:val="0"/>
        <w:adjustRightInd w:val="0"/>
        <w:spacing w:line="360" w:lineRule="auto"/>
        <w:ind w:left="1211"/>
        <w:jc w:val="both"/>
        <w:rPr>
          <w:sz w:val="28"/>
          <w:szCs w:val="28"/>
        </w:rPr>
      </w:pPr>
      <w:r w:rsidRPr="00AD46AE">
        <w:rPr>
          <w:sz w:val="28"/>
          <w:szCs w:val="28"/>
        </w:rPr>
        <w:t>- к организации досуга и занятости нет претензий у 97% отдыхающих детей и их родителей;</w:t>
      </w:r>
    </w:p>
    <w:p w:rsidR="0025692E" w:rsidRPr="00AD46AE" w:rsidRDefault="00AD46AE" w:rsidP="00AD46AE">
      <w:pPr>
        <w:pStyle w:val="a6"/>
        <w:tabs>
          <w:tab w:val="left" w:pos="1276"/>
        </w:tabs>
        <w:autoSpaceDE w:val="0"/>
        <w:autoSpaceDN w:val="0"/>
        <w:adjustRightInd w:val="0"/>
        <w:spacing w:line="360" w:lineRule="auto"/>
        <w:ind w:left="1211"/>
        <w:jc w:val="both"/>
        <w:rPr>
          <w:sz w:val="28"/>
          <w:szCs w:val="28"/>
        </w:rPr>
      </w:pPr>
      <w:r w:rsidRPr="00AD46AE">
        <w:rPr>
          <w:sz w:val="28"/>
          <w:szCs w:val="28"/>
        </w:rPr>
        <w:t>- на «отлично», «хорошо» и «удовлетворительно» оценили отдых 99,3% опрошенных.</w:t>
      </w:r>
    </w:p>
    <w:p w:rsidR="00DE1C85" w:rsidRPr="00455C33" w:rsidRDefault="004848A0" w:rsidP="004848A0">
      <w:pPr>
        <w:pStyle w:val="a6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 </w:t>
      </w:r>
      <w:proofErr w:type="gramStart"/>
      <w:r w:rsidR="00DE1C85" w:rsidRPr="00455C33">
        <w:rPr>
          <w:sz w:val="28"/>
          <w:szCs w:val="28"/>
        </w:rPr>
        <w:t xml:space="preserve">доля детей, оставшихся без попечения </w:t>
      </w:r>
      <w:r w:rsidR="003309EC" w:rsidRPr="00455C33">
        <w:rPr>
          <w:sz w:val="28"/>
          <w:szCs w:val="28"/>
        </w:rPr>
        <w:t>родителей, в т.ч. переданных не</w:t>
      </w:r>
      <w:r w:rsidR="00DE1C85" w:rsidRPr="00455C33">
        <w:rPr>
          <w:sz w:val="28"/>
          <w:szCs w:val="28"/>
        </w:rPr>
        <w:t>родственникам (в приемные семьи, на усыновление (удочерение)),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</w:t>
      </w:r>
      <w:r w:rsidR="00962787" w:rsidRPr="00455C33">
        <w:rPr>
          <w:sz w:val="28"/>
          <w:szCs w:val="28"/>
        </w:rPr>
        <w:t>) учреждениях всех типов – 99,</w:t>
      </w:r>
      <w:r w:rsidR="00D965CF" w:rsidRPr="00455C33">
        <w:rPr>
          <w:sz w:val="28"/>
          <w:szCs w:val="28"/>
        </w:rPr>
        <w:t>1</w:t>
      </w:r>
      <w:r w:rsidR="00062DD3" w:rsidRPr="00455C33">
        <w:rPr>
          <w:sz w:val="28"/>
          <w:szCs w:val="28"/>
        </w:rPr>
        <w:t>0</w:t>
      </w:r>
      <w:r w:rsidR="00DE1C85" w:rsidRPr="00455C33">
        <w:rPr>
          <w:sz w:val="28"/>
          <w:szCs w:val="28"/>
        </w:rPr>
        <w:t>% (</w:t>
      </w:r>
      <w:r w:rsidR="00D965CF" w:rsidRPr="00455C33">
        <w:rPr>
          <w:i/>
          <w:sz w:val="28"/>
          <w:szCs w:val="28"/>
        </w:rPr>
        <w:t>план на 2016 год – 99,123</w:t>
      </w:r>
      <w:r w:rsidR="00DE1C85" w:rsidRPr="00455C33">
        <w:rPr>
          <w:i/>
          <w:sz w:val="28"/>
          <w:szCs w:val="28"/>
        </w:rPr>
        <w:t>%).</w:t>
      </w:r>
      <w:proofErr w:type="gramEnd"/>
    </w:p>
    <w:p w:rsidR="00AE7947" w:rsidRDefault="00AE7947" w:rsidP="00AE7947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46AE" w:rsidRDefault="00AD46AE" w:rsidP="00AE7947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D46AE" w:rsidRPr="00455C33" w:rsidRDefault="00AD46AE" w:rsidP="00AE7947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E1C85" w:rsidRPr="00455C33" w:rsidRDefault="00DE1C85" w:rsidP="00D37640">
      <w:pPr>
        <w:spacing w:line="360" w:lineRule="auto"/>
        <w:ind w:firstLine="851"/>
        <w:jc w:val="center"/>
        <w:rPr>
          <w:sz w:val="28"/>
          <w:szCs w:val="28"/>
        </w:rPr>
      </w:pPr>
      <w:r w:rsidRPr="00455C33">
        <w:rPr>
          <w:sz w:val="28"/>
          <w:szCs w:val="28"/>
        </w:rPr>
        <w:lastRenderedPageBreak/>
        <w:t xml:space="preserve">Муниципальная программа включает 3 подпрограммы и 2 </w:t>
      </w:r>
      <w:proofErr w:type="gramStart"/>
      <w:r w:rsidRPr="00455C33">
        <w:rPr>
          <w:sz w:val="28"/>
          <w:szCs w:val="28"/>
        </w:rPr>
        <w:t>основных</w:t>
      </w:r>
      <w:proofErr w:type="gramEnd"/>
      <w:r w:rsidRPr="00455C33">
        <w:rPr>
          <w:sz w:val="28"/>
          <w:szCs w:val="28"/>
        </w:rPr>
        <w:t xml:space="preserve"> мероприятия.</w:t>
      </w:r>
    </w:p>
    <w:p w:rsidR="00D37640" w:rsidRPr="00455C33" w:rsidRDefault="00D37640" w:rsidP="00D37640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55C33">
        <w:rPr>
          <w:sz w:val="28"/>
          <w:szCs w:val="28"/>
        </w:rPr>
        <w:t xml:space="preserve">Подпрограмма 1 </w:t>
      </w:r>
      <w:r w:rsidRPr="00455C33">
        <w:rPr>
          <w:b/>
          <w:sz w:val="28"/>
          <w:szCs w:val="28"/>
        </w:rPr>
        <w:t>«Развитие дошкольного образования».</w:t>
      </w:r>
    </w:p>
    <w:p w:rsidR="00667B67" w:rsidRPr="00455C33" w:rsidRDefault="00900534" w:rsidP="00667B6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55C33">
        <w:rPr>
          <w:sz w:val="28"/>
          <w:szCs w:val="28"/>
        </w:rPr>
        <w:t xml:space="preserve">На реализацию подпрограммы 1 </w:t>
      </w:r>
      <w:r w:rsidRPr="00455C33">
        <w:rPr>
          <w:b/>
          <w:sz w:val="28"/>
          <w:szCs w:val="28"/>
        </w:rPr>
        <w:t>«Развитие дошкольного образования»</w:t>
      </w:r>
      <w:r w:rsidRPr="00455C33">
        <w:rPr>
          <w:sz w:val="28"/>
          <w:szCs w:val="28"/>
        </w:rPr>
        <w:t xml:space="preserve"> направлено </w:t>
      </w:r>
      <w:r w:rsidR="00F14D7D" w:rsidRPr="00455C33">
        <w:rPr>
          <w:sz w:val="28"/>
          <w:szCs w:val="28"/>
        </w:rPr>
        <w:t>1803080,03</w:t>
      </w:r>
      <w:r w:rsidRPr="00455C33">
        <w:rPr>
          <w:sz w:val="28"/>
          <w:szCs w:val="28"/>
        </w:rPr>
        <w:t xml:space="preserve"> тыс. рублей, из них: областной бюджет – </w:t>
      </w:r>
      <w:r w:rsidR="00F14D7D" w:rsidRPr="00455C33">
        <w:rPr>
          <w:sz w:val="28"/>
          <w:szCs w:val="28"/>
        </w:rPr>
        <w:t>939032,62</w:t>
      </w:r>
      <w:r w:rsidRPr="00455C33">
        <w:rPr>
          <w:sz w:val="28"/>
          <w:szCs w:val="28"/>
        </w:rPr>
        <w:t xml:space="preserve"> тыс. рублей, бюджет городского округа город Воронеж – </w:t>
      </w:r>
      <w:r w:rsidR="00F14D7D" w:rsidRPr="00455C33">
        <w:rPr>
          <w:sz w:val="28"/>
          <w:szCs w:val="28"/>
        </w:rPr>
        <w:t>619689,02</w:t>
      </w:r>
      <w:r w:rsidRPr="00455C33">
        <w:rPr>
          <w:sz w:val="28"/>
          <w:szCs w:val="28"/>
        </w:rPr>
        <w:t xml:space="preserve"> тыс. рублей,</w:t>
      </w:r>
      <w:r w:rsidRPr="00455C33">
        <w:t xml:space="preserve"> </w:t>
      </w:r>
      <w:r w:rsidRPr="00455C33">
        <w:rPr>
          <w:sz w:val="28"/>
        </w:rPr>
        <w:t>внебюджетные источники</w:t>
      </w:r>
      <w:r w:rsidRPr="00455C33">
        <w:t xml:space="preserve"> – </w:t>
      </w:r>
      <w:r w:rsidR="00F14D7D" w:rsidRPr="00455C33">
        <w:rPr>
          <w:sz w:val="28"/>
          <w:szCs w:val="28"/>
        </w:rPr>
        <w:t>244358,39</w:t>
      </w:r>
      <w:r w:rsidRPr="00455C33">
        <w:rPr>
          <w:sz w:val="28"/>
          <w:szCs w:val="28"/>
        </w:rPr>
        <w:t xml:space="preserve"> тыс. рублей.</w:t>
      </w:r>
      <w:proofErr w:type="gramEnd"/>
    </w:p>
    <w:p w:rsidR="00667B67" w:rsidRPr="00455C33" w:rsidRDefault="00667B67" w:rsidP="00667B67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Муниципальная программа включает подпрограмму 1 </w:t>
      </w:r>
      <w:r w:rsidRPr="00455C33">
        <w:rPr>
          <w:b/>
          <w:sz w:val="28"/>
          <w:szCs w:val="28"/>
        </w:rPr>
        <w:t>«Развитие дошкольного образования».</w:t>
      </w:r>
      <w:r w:rsidRPr="00455C33">
        <w:rPr>
          <w:sz w:val="28"/>
          <w:szCs w:val="28"/>
        </w:rPr>
        <w:t xml:space="preserve"> </w:t>
      </w:r>
    </w:p>
    <w:p w:rsidR="00667B67" w:rsidRPr="00455C33" w:rsidRDefault="00667B67" w:rsidP="00667B67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455C33">
        <w:rPr>
          <w:sz w:val="28"/>
          <w:szCs w:val="28"/>
        </w:rPr>
        <w:t xml:space="preserve">Цель подпрограммы 1  «Развитие дошкольного образования» - развитие </w:t>
      </w:r>
      <w:r w:rsidRPr="00455C33">
        <w:rPr>
          <w:bCs/>
          <w:iCs/>
          <w:sz w:val="28"/>
          <w:szCs w:val="28"/>
        </w:rPr>
        <w:t>дошкольного образования, обеспечивающего равный доступ к эффективным и качественным образовательным услугам, отвечающего интересам и возможностям ребенка, а также запросам семьи.</w:t>
      </w:r>
    </w:p>
    <w:p w:rsidR="00667B67" w:rsidRPr="00455C33" w:rsidRDefault="00667B67" w:rsidP="00667B67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455C33">
        <w:rPr>
          <w:bCs/>
          <w:iCs/>
          <w:sz w:val="28"/>
          <w:szCs w:val="28"/>
        </w:rPr>
        <w:t>Достижение основной цели подпрограммы  осуществляется посредством решения следующих задач:</w:t>
      </w:r>
    </w:p>
    <w:p w:rsidR="00667B67" w:rsidRPr="00455C33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5C33">
        <w:rPr>
          <w:sz w:val="28"/>
          <w:szCs w:val="28"/>
        </w:rPr>
        <w:t>- обеспечения доступности дошкольного образования посредством сохранения и расширения муниципального сектора дошкольного образования;</w:t>
      </w:r>
    </w:p>
    <w:p w:rsidR="00667B67" w:rsidRPr="00455C33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5C33">
        <w:rPr>
          <w:sz w:val="28"/>
          <w:szCs w:val="28"/>
        </w:rPr>
        <w:t>- ликвидации очередности по устройству детей в муниципальные дошкольные образовательные организации городского округа город Воронеж;</w:t>
      </w:r>
    </w:p>
    <w:p w:rsidR="00667B67" w:rsidRPr="00455C33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5C33">
        <w:rPr>
          <w:sz w:val="28"/>
          <w:szCs w:val="28"/>
        </w:rPr>
        <w:t>- увеличения  нормативного числа мест в дошкольных образовательных организациях;</w:t>
      </w:r>
    </w:p>
    <w:p w:rsidR="00667B67" w:rsidRPr="00455C33" w:rsidRDefault="00667B67" w:rsidP="00667B67">
      <w:pPr>
        <w:shd w:val="clear" w:color="auto" w:fill="FFFFFF"/>
        <w:tabs>
          <w:tab w:val="left" w:pos="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5C33">
        <w:rPr>
          <w:sz w:val="28"/>
          <w:szCs w:val="28"/>
        </w:rPr>
        <w:t>- создания  современной инфраструктуры муниципальных дошкольных образовательных организаций, модернизация материально-технической базы, соответствующей требованиям федерального государственного образовательного  стандарта дошкольного образования;</w:t>
      </w:r>
    </w:p>
    <w:p w:rsidR="00667B67" w:rsidRPr="00455C33" w:rsidRDefault="00667B67" w:rsidP="00667B67">
      <w:pPr>
        <w:shd w:val="clear" w:color="auto" w:fill="FFFFFF"/>
        <w:tabs>
          <w:tab w:val="left" w:pos="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- обновление программного обеспечения образовательной деятельности муниципальных образовательных организаций в соответствии с </w:t>
      </w:r>
      <w:r w:rsidRPr="00455C33">
        <w:rPr>
          <w:sz w:val="28"/>
          <w:szCs w:val="28"/>
        </w:rPr>
        <w:lastRenderedPageBreak/>
        <w:t>требованиями федерального государственного стандарта дошкольного образования;</w:t>
      </w:r>
    </w:p>
    <w:p w:rsidR="00667B67" w:rsidRPr="00455C33" w:rsidRDefault="00667B67" w:rsidP="00667B67">
      <w:pPr>
        <w:shd w:val="clear" w:color="auto" w:fill="FFFFFF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55C33">
        <w:rPr>
          <w:sz w:val="28"/>
          <w:szCs w:val="28"/>
        </w:rPr>
        <w:t>- развитие вариативных форм, оказание мер поддержки негосударственному сектору дошкольного образования.</w:t>
      </w:r>
    </w:p>
    <w:p w:rsidR="00D37640" w:rsidRPr="00455C33" w:rsidRDefault="00D37640" w:rsidP="00D37640">
      <w:pPr>
        <w:spacing w:line="360" w:lineRule="auto"/>
        <w:ind w:firstLine="851"/>
        <w:jc w:val="center"/>
        <w:rPr>
          <w:i/>
          <w:sz w:val="28"/>
          <w:szCs w:val="28"/>
        </w:rPr>
      </w:pPr>
      <w:r w:rsidRPr="00455C33">
        <w:rPr>
          <w:i/>
          <w:sz w:val="28"/>
          <w:szCs w:val="28"/>
        </w:rPr>
        <w:t xml:space="preserve">В результате реализации подпрограммы 1 </w:t>
      </w:r>
      <w:r w:rsidR="00667B67" w:rsidRPr="00455C33">
        <w:rPr>
          <w:i/>
          <w:sz w:val="28"/>
          <w:szCs w:val="28"/>
        </w:rPr>
        <w:t xml:space="preserve">в отчетном периоде (за </w:t>
      </w:r>
      <w:r w:rsidR="00F14D7D" w:rsidRPr="00455C33">
        <w:rPr>
          <w:i/>
          <w:sz w:val="28"/>
          <w:szCs w:val="28"/>
          <w:lang w:val="en-US"/>
        </w:rPr>
        <w:t>I</w:t>
      </w:r>
      <w:r w:rsidR="00667B67" w:rsidRPr="00455C33">
        <w:rPr>
          <w:i/>
          <w:sz w:val="28"/>
          <w:szCs w:val="28"/>
          <w:lang w:val="en-US"/>
        </w:rPr>
        <w:t>I</w:t>
      </w:r>
      <w:r w:rsidR="00667B67" w:rsidRPr="00455C33">
        <w:rPr>
          <w:i/>
          <w:sz w:val="28"/>
          <w:szCs w:val="28"/>
        </w:rPr>
        <w:t xml:space="preserve"> квартал 2016 года) </w:t>
      </w:r>
      <w:r w:rsidRPr="00455C33">
        <w:rPr>
          <w:i/>
          <w:sz w:val="28"/>
          <w:szCs w:val="28"/>
        </w:rPr>
        <w:t>«Развитие дошкольного образования»</w:t>
      </w:r>
      <w:r w:rsidRPr="00455C33">
        <w:rPr>
          <w:b/>
          <w:i/>
          <w:sz w:val="28"/>
          <w:szCs w:val="28"/>
        </w:rPr>
        <w:t xml:space="preserve"> </w:t>
      </w:r>
      <w:r w:rsidRPr="00455C33">
        <w:rPr>
          <w:i/>
          <w:sz w:val="28"/>
          <w:szCs w:val="28"/>
        </w:rPr>
        <w:t>достигнуты следующие значения показателей (индикаторов):</w:t>
      </w:r>
    </w:p>
    <w:p w:rsidR="00D37640" w:rsidRPr="00455C33" w:rsidRDefault="00D37640" w:rsidP="00D37640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455C33">
        <w:rPr>
          <w:sz w:val="28"/>
          <w:szCs w:val="28"/>
        </w:rPr>
        <w:tab/>
        <w:t xml:space="preserve">1.1. </w:t>
      </w:r>
      <w:proofErr w:type="gramStart"/>
      <w:r w:rsidRPr="00455C33">
        <w:rPr>
          <w:sz w:val="28"/>
          <w:szCs w:val="28"/>
        </w:rPr>
        <w:t>Доля детей в возрасте 1- 6 лет, состоящих на учете для определения в муниципальные дошкольные образовательные учреждения, в общей численности детей в возрасте 1- 6 лет, скорректированной на численность детей 5-7 лет, обучающихся  по программам началь</w:t>
      </w:r>
      <w:r w:rsidR="00667B67" w:rsidRPr="00455C33">
        <w:rPr>
          <w:sz w:val="28"/>
          <w:szCs w:val="28"/>
        </w:rPr>
        <w:t>ного общего образования  –</w:t>
      </w:r>
      <w:r w:rsidR="00F14D7D" w:rsidRPr="00455C33">
        <w:rPr>
          <w:sz w:val="28"/>
          <w:szCs w:val="28"/>
        </w:rPr>
        <w:t xml:space="preserve"> 12.98 </w:t>
      </w:r>
      <w:r w:rsidRPr="00455C33">
        <w:rPr>
          <w:sz w:val="28"/>
          <w:szCs w:val="28"/>
        </w:rPr>
        <w:t xml:space="preserve">%, что составляет </w:t>
      </w:r>
      <w:r w:rsidR="00F14D7D" w:rsidRPr="00455C33">
        <w:rPr>
          <w:sz w:val="28"/>
          <w:szCs w:val="28"/>
        </w:rPr>
        <w:t>99,38</w:t>
      </w:r>
      <w:r w:rsidRPr="00455C33">
        <w:rPr>
          <w:sz w:val="28"/>
          <w:szCs w:val="28"/>
        </w:rPr>
        <w:t xml:space="preserve">% от планового значения  </w:t>
      </w:r>
      <w:r w:rsidR="001905F6" w:rsidRPr="00455C33">
        <w:rPr>
          <w:i/>
          <w:sz w:val="28"/>
          <w:szCs w:val="28"/>
        </w:rPr>
        <w:t>(план на 201</w:t>
      </w:r>
      <w:r w:rsidR="00667B67" w:rsidRPr="00455C33">
        <w:rPr>
          <w:i/>
          <w:sz w:val="28"/>
          <w:szCs w:val="28"/>
        </w:rPr>
        <w:t>6</w:t>
      </w:r>
      <w:r w:rsidR="001905F6" w:rsidRPr="00455C33">
        <w:rPr>
          <w:i/>
          <w:sz w:val="28"/>
          <w:szCs w:val="28"/>
        </w:rPr>
        <w:t xml:space="preserve"> год – </w:t>
      </w:r>
      <w:r w:rsidR="00D965CF" w:rsidRPr="00455C33">
        <w:rPr>
          <w:i/>
          <w:sz w:val="28"/>
          <w:szCs w:val="28"/>
        </w:rPr>
        <w:t>12,9</w:t>
      </w:r>
      <w:r w:rsidR="00062DD3" w:rsidRPr="00455C33">
        <w:rPr>
          <w:i/>
          <w:sz w:val="28"/>
          <w:szCs w:val="28"/>
        </w:rPr>
        <w:t>0</w:t>
      </w:r>
      <w:r w:rsidR="001905F6" w:rsidRPr="00455C33">
        <w:rPr>
          <w:i/>
          <w:sz w:val="28"/>
          <w:szCs w:val="28"/>
        </w:rPr>
        <w:t xml:space="preserve">%). </w:t>
      </w:r>
      <w:proofErr w:type="gramEnd"/>
    </w:p>
    <w:p w:rsidR="00F14D7D" w:rsidRPr="00455C33" w:rsidRDefault="00667B67" w:rsidP="00F14D7D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ab/>
      </w:r>
      <w:r w:rsidR="00F14D7D" w:rsidRPr="00455C33">
        <w:rPr>
          <w:sz w:val="28"/>
          <w:szCs w:val="28"/>
        </w:rPr>
        <w:t xml:space="preserve">Плановое значение  показателя по итогам 2 квартала  пока не достигнуто, что объясняется особенностями комплектования муниципальных дошкольных образовательных организаций (далее - МДОО) поступающими воспитанниками. </w:t>
      </w:r>
    </w:p>
    <w:p w:rsidR="00667B67" w:rsidRPr="00455C33" w:rsidRDefault="00F14D7D" w:rsidP="00667B67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AD46AE">
        <w:rPr>
          <w:sz w:val="28"/>
          <w:szCs w:val="28"/>
        </w:rPr>
        <w:tab/>
      </w:r>
      <w:r w:rsidRPr="00455C33">
        <w:rPr>
          <w:sz w:val="28"/>
          <w:szCs w:val="28"/>
        </w:rPr>
        <w:t xml:space="preserve">В соответствии с Положением о порядке комплектования воспитанниками муниципальных дошкольных образовательных организаций городского округа город Воронеж, утверждённым постановлением от 24.12.2014 № 2496, на 09.06.2016 г.  все дети 3-7 лет, зарегистрированные в электронной очереди (актуальном реестре),  включены в окончательные списки будущих воспитанников и обеспечены путёвками-направлениями для приёма в МДОО. Начиная с 10 июня,  идёт постепенный приём (зачисление) впервые поступающих детей в состав воспитанников детских садов, который завершится 31.08.2016 г. По мере зачисления,  дети снимаются с очереди. Также до конца текущего года будут введены в эксплуатацию 1085 дополнительных мест. Плановое значение индикатора будет достигнуто после завершения периода комплектования МДОО и ввода дополнительных мест.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7B67" w:rsidRPr="00455C33" w:rsidRDefault="00D37640" w:rsidP="00E2533F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lastRenderedPageBreak/>
        <w:tab/>
        <w:t xml:space="preserve">1.2. 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– 36,31%, что составляет </w:t>
      </w:r>
      <w:r w:rsidR="00667B67" w:rsidRPr="00455C33">
        <w:rPr>
          <w:sz w:val="28"/>
          <w:szCs w:val="28"/>
        </w:rPr>
        <w:t>98,</w:t>
      </w:r>
      <w:r w:rsidR="00D965CF" w:rsidRPr="00455C33">
        <w:rPr>
          <w:sz w:val="28"/>
          <w:szCs w:val="28"/>
        </w:rPr>
        <w:t>87</w:t>
      </w:r>
      <w:r w:rsidRPr="00455C33">
        <w:rPr>
          <w:sz w:val="28"/>
          <w:szCs w:val="28"/>
        </w:rPr>
        <w:t xml:space="preserve">% от плана </w:t>
      </w:r>
      <w:r w:rsidR="00667B67" w:rsidRPr="00455C33">
        <w:rPr>
          <w:i/>
          <w:sz w:val="28"/>
          <w:szCs w:val="28"/>
        </w:rPr>
        <w:t>(план на 2016 год – 35,90</w:t>
      </w:r>
      <w:r w:rsidRPr="00455C33">
        <w:rPr>
          <w:i/>
          <w:sz w:val="28"/>
          <w:szCs w:val="28"/>
        </w:rPr>
        <w:t>%).</w:t>
      </w:r>
      <w:r w:rsidRPr="00455C33">
        <w:rPr>
          <w:sz w:val="28"/>
          <w:szCs w:val="28"/>
        </w:rPr>
        <w:t xml:space="preserve"> </w:t>
      </w:r>
    </w:p>
    <w:p w:rsidR="00D37640" w:rsidRPr="00AD46AE" w:rsidRDefault="00E55320" w:rsidP="00667B67">
      <w:pPr>
        <w:tabs>
          <w:tab w:val="left" w:pos="709"/>
        </w:tabs>
        <w:spacing w:line="360" w:lineRule="auto"/>
        <w:jc w:val="both"/>
        <w:rPr>
          <w:i/>
          <w:sz w:val="28"/>
          <w:szCs w:val="28"/>
        </w:rPr>
      </w:pPr>
      <w:r w:rsidRPr="00455C33">
        <w:rPr>
          <w:sz w:val="28"/>
          <w:szCs w:val="28"/>
        </w:rPr>
        <w:tab/>
      </w:r>
      <w:r w:rsidR="00D37640" w:rsidRPr="00455C33">
        <w:rPr>
          <w:sz w:val="28"/>
          <w:szCs w:val="28"/>
        </w:rPr>
        <w:t xml:space="preserve">1.3. Доля  воспитанников  образовательных организаций, обучающихся по программам, соответствующим требованиям ФГОС  </w:t>
      </w:r>
      <w:proofErr w:type="gramStart"/>
      <w:r w:rsidR="00D37640" w:rsidRPr="00455C33">
        <w:rPr>
          <w:sz w:val="28"/>
          <w:szCs w:val="28"/>
        </w:rPr>
        <w:t>ДО</w:t>
      </w:r>
      <w:proofErr w:type="gramEnd"/>
      <w:r w:rsidR="00D37640" w:rsidRPr="00455C33">
        <w:rPr>
          <w:sz w:val="28"/>
          <w:szCs w:val="28"/>
        </w:rPr>
        <w:t xml:space="preserve">, </w:t>
      </w:r>
      <w:proofErr w:type="gramStart"/>
      <w:r w:rsidR="00D37640" w:rsidRPr="00455C33">
        <w:rPr>
          <w:sz w:val="28"/>
          <w:szCs w:val="28"/>
        </w:rPr>
        <w:t>в</w:t>
      </w:r>
      <w:proofErr w:type="gramEnd"/>
      <w:r w:rsidR="00D37640" w:rsidRPr="00455C33">
        <w:rPr>
          <w:sz w:val="28"/>
          <w:szCs w:val="28"/>
        </w:rPr>
        <w:t xml:space="preserve"> общей численности воспитанников образовательных организаций, реализующих  программы дошкольного </w:t>
      </w:r>
      <w:r w:rsidR="00E2533F" w:rsidRPr="00455C33">
        <w:rPr>
          <w:sz w:val="28"/>
          <w:szCs w:val="28"/>
        </w:rPr>
        <w:t>образования  – 100</w:t>
      </w:r>
      <w:r w:rsidR="00D37640" w:rsidRPr="00455C33">
        <w:rPr>
          <w:sz w:val="28"/>
          <w:szCs w:val="28"/>
        </w:rPr>
        <w:t xml:space="preserve">%, что составляет </w:t>
      </w:r>
      <w:r w:rsidR="00E2533F" w:rsidRPr="00455C33">
        <w:rPr>
          <w:sz w:val="28"/>
          <w:szCs w:val="28"/>
        </w:rPr>
        <w:t>100.81</w:t>
      </w:r>
      <w:r w:rsidR="00D37640" w:rsidRPr="00455C33">
        <w:rPr>
          <w:sz w:val="28"/>
          <w:szCs w:val="28"/>
        </w:rPr>
        <w:t xml:space="preserve">% от плана  </w:t>
      </w:r>
      <w:r w:rsidR="00D37640" w:rsidRPr="00455C33">
        <w:rPr>
          <w:i/>
          <w:sz w:val="28"/>
          <w:szCs w:val="28"/>
        </w:rPr>
        <w:t>(план на 201</w:t>
      </w:r>
      <w:r w:rsidRPr="00455C33">
        <w:rPr>
          <w:i/>
          <w:sz w:val="28"/>
          <w:szCs w:val="28"/>
        </w:rPr>
        <w:t>6</w:t>
      </w:r>
      <w:r w:rsidR="00D37640" w:rsidRPr="00455C33">
        <w:rPr>
          <w:i/>
          <w:sz w:val="28"/>
          <w:szCs w:val="28"/>
        </w:rPr>
        <w:t xml:space="preserve"> год – </w:t>
      </w:r>
      <w:r w:rsidR="00BD4AA5" w:rsidRPr="00455C33">
        <w:rPr>
          <w:i/>
          <w:sz w:val="28"/>
          <w:szCs w:val="28"/>
        </w:rPr>
        <w:t>99,2</w:t>
      </w:r>
      <w:r w:rsidR="00D37640" w:rsidRPr="00455C33">
        <w:rPr>
          <w:i/>
          <w:sz w:val="28"/>
          <w:szCs w:val="28"/>
        </w:rPr>
        <w:t xml:space="preserve">%).  </w:t>
      </w:r>
    </w:p>
    <w:p w:rsidR="00E2533F" w:rsidRPr="00455C33" w:rsidRDefault="00E2533F" w:rsidP="00E2533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По итогам 2 квартала 2016 года  плановое значение показателя перевыполнено по нижеследующим обстоятельствам.  </w:t>
      </w:r>
    </w:p>
    <w:p w:rsidR="00E2533F" w:rsidRPr="00455C33" w:rsidRDefault="00E2533F" w:rsidP="00E2533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55C33">
        <w:rPr>
          <w:sz w:val="28"/>
          <w:szCs w:val="28"/>
        </w:rPr>
        <w:t>Соглашением   от 22.03.2016 г. № 205 о предоставлении субвенции из областного бюджета бюджету городского округа город Воронеж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заключенного между администрацией городского округа город Воронеж и департаментом образования, науки и молодежной политики Воронежской области, на 2016 год целевой  показатель повышения качества образования и эффективности деятельности</w:t>
      </w:r>
      <w:proofErr w:type="gramEnd"/>
      <w:r w:rsidRPr="00455C33">
        <w:rPr>
          <w:sz w:val="28"/>
          <w:szCs w:val="28"/>
        </w:rPr>
        <w:t xml:space="preserve"> муниципальной системы дошкольного образования  «Доля  воспитанников МДОО, реализующих общеобразовательную программу дошкольного образования, обучающихся по программам, соответствующим требованиям ФГОС ДО, в общей численности воспитанников муниципальных образовательных организаций, реализующих общеобразовательные программы дошкольного образования» </w:t>
      </w:r>
      <w:proofErr w:type="gramStart"/>
      <w:r w:rsidRPr="00455C33">
        <w:rPr>
          <w:sz w:val="28"/>
          <w:szCs w:val="28"/>
        </w:rPr>
        <w:t>установлен</w:t>
      </w:r>
      <w:proofErr w:type="gramEnd"/>
      <w:r w:rsidRPr="00455C33">
        <w:rPr>
          <w:sz w:val="28"/>
          <w:szCs w:val="28"/>
        </w:rPr>
        <w:t xml:space="preserve"> в значении 100%. </w:t>
      </w:r>
    </w:p>
    <w:p w:rsidR="00E2533F" w:rsidRPr="00455C33" w:rsidRDefault="00E2533F" w:rsidP="00E2533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Во исполнение Соглашения все муниципальные дошкольные образовательные организации (100%) привели основные общеобразовательные программы дошкольного образования в соответствие </w:t>
      </w:r>
      <w:r w:rsidRPr="00455C33">
        <w:rPr>
          <w:sz w:val="28"/>
          <w:szCs w:val="28"/>
        </w:rPr>
        <w:lastRenderedPageBreak/>
        <w:t xml:space="preserve">требованиям федерального государственного образовательного стандарта дошкольного образования (ФГОС </w:t>
      </w:r>
      <w:proofErr w:type="gramStart"/>
      <w:r w:rsidRPr="00455C33">
        <w:rPr>
          <w:sz w:val="28"/>
          <w:szCs w:val="28"/>
        </w:rPr>
        <w:t>ДО</w:t>
      </w:r>
      <w:proofErr w:type="gramEnd"/>
      <w:r w:rsidRPr="00455C33">
        <w:rPr>
          <w:sz w:val="28"/>
          <w:szCs w:val="28"/>
        </w:rPr>
        <w:t>).</w:t>
      </w:r>
    </w:p>
    <w:p w:rsidR="00E55320" w:rsidRPr="00455C33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55C33">
        <w:rPr>
          <w:sz w:val="28"/>
          <w:szCs w:val="28"/>
        </w:rPr>
        <w:t xml:space="preserve">1.4. Доля  воспитанников негосударственных дошкольных образовательных организаций в общей численности воспитанников образовательных организаций, реализующих программы дошкольного </w:t>
      </w:r>
      <w:r w:rsidR="008F055A" w:rsidRPr="00455C33">
        <w:rPr>
          <w:sz w:val="28"/>
          <w:szCs w:val="28"/>
        </w:rPr>
        <w:t>образования</w:t>
      </w:r>
      <w:r w:rsidRPr="00455C33">
        <w:rPr>
          <w:sz w:val="28"/>
          <w:szCs w:val="28"/>
        </w:rPr>
        <w:t xml:space="preserve"> - 2,19%, что составляет 81,11% от планового значения  </w:t>
      </w:r>
      <w:r w:rsidR="008F055A" w:rsidRPr="00455C33">
        <w:rPr>
          <w:i/>
          <w:sz w:val="28"/>
          <w:szCs w:val="28"/>
        </w:rPr>
        <w:t>(план на 2016</w:t>
      </w:r>
      <w:r w:rsidRPr="00455C33">
        <w:rPr>
          <w:i/>
          <w:sz w:val="28"/>
          <w:szCs w:val="28"/>
        </w:rPr>
        <w:t xml:space="preserve"> год –2,7</w:t>
      </w:r>
      <w:r w:rsidR="00062DD3" w:rsidRPr="00455C33">
        <w:rPr>
          <w:i/>
          <w:sz w:val="28"/>
          <w:szCs w:val="28"/>
        </w:rPr>
        <w:t>0</w:t>
      </w:r>
      <w:r w:rsidRPr="00455C33">
        <w:rPr>
          <w:i/>
          <w:sz w:val="28"/>
          <w:szCs w:val="28"/>
        </w:rPr>
        <w:t>%).</w:t>
      </w:r>
    </w:p>
    <w:p w:rsidR="00E55320" w:rsidRPr="00455C33" w:rsidRDefault="00E55320" w:rsidP="00E5532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Значение показателя не  достигнуто по следующим причинам:</w:t>
      </w:r>
    </w:p>
    <w:p w:rsidR="00E55320" w:rsidRPr="00455C33" w:rsidRDefault="00E55320" w:rsidP="00E5532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-  закрытием двух негосударственных детских садов (детский сад в НОУ «Классический лицей», детский  сад  № 136 Воронежского биосферного заповедника); </w:t>
      </w:r>
    </w:p>
    <w:p w:rsidR="00E2533F" w:rsidRPr="00455C33" w:rsidRDefault="00E55320" w:rsidP="00E2533F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-   </w:t>
      </w:r>
      <w:r w:rsidR="00E2533F" w:rsidRPr="00455C33">
        <w:rPr>
          <w:sz w:val="28"/>
          <w:szCs w:val="28"/>
        </w:rPr>
        <w:t>низкой востребованностью со стороны родителей услуг по дошкольному образованию  в НДОУ, т.к. кризисные явления несколько «затормозили» заинтересованность родителей в частных детских садах. На конец отчётного периода в негосударственных детских садах имеются свободные места (мощность (количество мест)  частных детских садов больше,  чем  контингент воспитанников).</w:t>
      </w:r>
    </w:p>
    <w:p w:rsidR="001905F6" w:rsidRPr="00455C33" w:rsidRDefault="001905F6" w:rsidP="00D3764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1.5. Отношение среднемесячной заработной платы педагогических работников муниципальных образовательных организаций, реализующих программы дошкольного образования, к средней заработной плате в системе общего образования Воронежской области составило </w:t>
      </w:r>
      <w:r w:rsidR="00E2533F" w:rsidRPr="00455C33">
        <w:rPr>
          <w:sz w:val="28"/>
          <w:szCs w:val="28"/>
        </w:rPr>
        <w:t>96,80</w:t>
      </w:r>
      <w:r w:rsidRPr="00455C33">
        <w:rPr>
          <w:sz w:val="28"/>
          <w:szCs w:val="28"/>
        </w:rPr>
        <w:t xml:space="preserve"> % </w:t>
      </w:r>
      <w:r w:rsidR="008F055A" w:rsidRPr="00455C33">
        <w:rPr>
          <w:i/>
          <w:sz w:val="28"/>
          <w:szCs w:val="28"/>
        </w:rPr>
        <w:t>(план 2016</w:t>
      </w:r>
      <w:r w:rsidRPr="00455C33">
        <w:rPr>
          <w:i/>
          <w:sz w:val="28"/>
          <w:szCs w:val="28"/>
        </w:rPr>
        <w:t xml:space="preserve"> года-100%);</w:t>
      </w:r>
    </w:p>
    <w:p w:rsidR="00D37640" w:rsidRPr="00455C33" w:rsidRDefault="00D37640" w:rsidP="00D37640">
      <w:pPr>
        <w:tabs>
          <w:tab w:val="left" w:pos="709"/>
        </w:tabs>
        <w:spacing w:line="360" w:lineRule="auto"/>
        <w:ind w:firstLine="709"/>
        <w:jc w:val="both"/>
        <w:rPr>
          <w:bCs/>
          <w:spacing w:val="-2"/>
          <w:sz w:val="28"/>
          <w:szCs w:val="28"/>
        </w:rPr>
      </w:pPr>
      <w:r w:rsidRPr="00455C33">
        <w:rPr>
          <w:bCs/>
          <w:spacing w:val="-2"/>
          <w:sz w:val="28"/>
          <w:szCs w:val="28"/>
        </w:rPr>
        <w:t xml:space="preserve">1.6. Объем муниципальной услуги  по предоставлению общедоступного и бесплатного дошкольного образования по основным общеобразовательным программам дошкольного образования,  оказываемой  муниципальными дошкольными образовательными </w:t>
      </w:r>
      <w:r w:rsidR="00E2533F" w:rsidRPr="00455C33">
        <w:rPr>
          <w:bCs/>
          <w:spacing w:val="-2"/>
          <w:sz w:val="28"/>
          <w:szCs w:val="28"/>
        </w:rPr>
        <w:t>организациями городского округа</w:t>
      </w:r>
      <w:r w:rsidRPr="00455C33">
        <w:rPr>
          <w:bCs/>
          <w:spacing w:val="-2"/>
          <w:sz w:val="28"/>
          <w:szCs w:val="28"/>
        </w:rPr>
        <w:t xml:space="preserve"> - 4</w:t>
      </w:r>
      <w:r w:rsidR="00E2533F" w:rsidRPr="00455C33">
        <w:rPr>
          <w:bCs/>
          <w:spacing w:val="-2"/>
          <w:sz w:val="28"/>
          <w:szCs w:val="28"/>
        </w:rPr>
        <w:t>6043</w:t>
      </w:r>
      <w:r w:rsidR="00E55320" w:rsidRPr="00455C33">
        <w:rPr>
          <w:bCs/>
          <w:spacing w:val="-2"/>
          <w:sz w:val="28"/>
          <w:szCs w:val="28"/>
        </w:rPr>
        <w:t xml:space="preserve"> человек, что составляет </w:t>
      </w:r>
      <w:r w:rsidR="00E2533F" w:rsidRPr="00455C33">
        <w:rPr>
          <w:bCs/>
          <w:spacing w:val="-2"/>
          <w:sz w:val="28"/>
          <w:szCs w:val="28"/>
        </w:rPr>
        <w:t>100,53</w:t>
      </w:r>
      <w:r w:rsidRPr="00455C33">
        <w:rPr>
          <w:bCs/>
          <w:spacing w:val="-2"/>
          <w:sz w:val="28"/>
          <w:szCs w:val="28"/>
        </w:rPr>
        <w:t>% от планового значения (</w:t>
      </w:r>
      <w:r w:rsidRPr="00455C33">
        <w:rPr>
          <w:bCs/>
          <w:i/>
          <w:spacing w:val="-2"/>
          <w:sz w:val="28"/>
          <w:szCs w:val="28"/>
        </w:rPr>
        <w:t>план на 201</w:t>
      </w:r>
      <w:r w:rsidR="00E55320" w:rsidRPr="00455C33">
        <w:rPr>
          <w:bCs/>
          <w:i/>
          <w:spacing w:val="-2"/>
          <w:sz w:val="28"/>
          <w:szCs w:val="28"/>
        </w:rPr>
        <w:t>6</w:t>
      </w:r>
      <w:r w:rsidRPr="00455C33">
        <w:rPr>
          <w:bCs/>
          <w:i/>
          <w:spacing w:val="-2"/>
          <w:sz w:val="28"/>
          <w:szCs w:val="28"/>
        </w:rPr>
        <w:t xml:space="preserve"> год – </w:t>
      </w:r>
      <w:r w:rsidR="00BD4AA5" w:rsidRPr="00455C33">
        <w:rPr>
          <w:bCs/>
          <w:i/>
          <w:spacing w:val="-2"/>
          <w:sz w:val="28"/>
          <w:szCs w:val="28"/>
        </w:rPr>
        <w:t>45800</w:t>
      </w:r>
      <w:r w:rsidR="00E55320" w:rsidRPr="00455C33">
        <w:rPr>
          <w:bCs/>
          <w:i/>
          <w:spacing w:val="-2"/>
          <w:sz w:val="28"/>
          <w:szCs w:val="28"/>
        </w:rPr>
        <w:t xml:space="preserve"> </w:t>
      </w:r>
      <w:r w:rsidRPr="00455C33">
        <w:rPr>
          <w:bCs/>
          <w:i/>
          <w:spacing w:val="-2"/>
          <w:sz w:val="28"/>
          <w:szCs w:val="28"/>
        </w:rPr>
        <w:t>человек)</w:t>
      </w:r>
      <w:r w:rsidR="001905F6" w:rsidRPr="00455C33">
        <w:rPr>
          <w:bCs/>
          <w:spacing w:val="-2"/>
          <w:sz w:val="28"/>
          <w:szCs w:val="28"/>
        </w:rPr>
        <w:t>.</w:t>
      </w:r>
      <w:r w:rsidRPr="00455C33">
        <w:rPr>
          <w:bCs/>
          <w:spacing w:val="-2"/>
          <w:sz w:val="28"/>
          <w:szCs w:val="28"/>
        </w:rPr>
        <w:t xml:space="preserve"> </w:t>
      </w:r>
    </w:p>
    <w:p w:rsidR="001905F6" w:rsidRPr="00455C33" w:rsidRDefault="001905F6" w:rsidP="00D37640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1.7. Количество мероприятий, направленных на повышение квалификации педагогических и руководящих работников учреждений </w:t>
      </w:r>
      <w:r w:rsidR="008450E5" w:rsidRPr="00455C33">
        <w:rPr>
          <w:spacing w:val="1"/>
          <w:sz w:val="28"/>
          <w:szCs w:val="28"/>
        </w:rPr>
        <w:lastRenderedPageBreak/>
        <w:t xml:space="preserve">дошкольного образования в межкурсовой период составило </w:t>
      </w:r>
      <w:r w:rsidR="002E5591" w:rsidRPr="00455C33">
        <w:rPr>
          <w:spacing w:val="1"/>
          <w:sz w:val="28"/>
          <w:szCs w:val="28"/>
        </w:rPr>
        <w:t>10</w:t>
      </w:r>
      <w:r w:rsidR="008450E5" w:rsidRPr="00455C33">
        <w:rPr>
          <w:spacing w:val="1"/>
          <w:sz w:val="28"/>
          <w:szCs w:val="28"/>
        </w:rPr>
        <w:t xml:space="preserve"> </w:t>
      </w:r>
      <w:r w:rsidR="009475EA" w:rsidRPr="00455C33">
        <w:rPr>
          <w:spacing w:val="1"/>
          <w:sz w:val="28"/>
          <w:szCs w:val="28"/>
        </w:rPr>
        <w:t xml:space="preserve">единиц </w:t>
      </w:r>
      <w:r w:rsidR="008450E5" w:rsidRPr="00455C33">
        <w:rPr>
          <w:i/>
          <w:spacing w:val="1"/>
          <w:sz w:val="28"/>
          <w:szCs w:val="28"/>
        </w:rPr>
        <w:t xml:space="preserve">(план на </w:t>
      </w:r>
      <w:r w:rsidR="00C97649" w:rsidRPr="00455C33">
        <w:rPr>
          <w:i/>
          <w:spacing w:val="1"/>
          <w:sz w:val="28"/>
          <w:szCs w:val="28"/>
        </w:rPr>
        <w:t>2016 год  – 30</w:t>
      </w:r>
      <w:r w:rsidR="008450E5" w:rsidRPr="00455C33">
        <w:rPr>
          <w:i/>
          <w:spacing w:val="1"/>
          <w:sz w:val="28"/>
          <w:szCs w:val="28"/>
        </w:rPr>
        <w:t xml:space="preserve"> единиц)</w:t>
      </w:r>
      <w:r w:rsidR="008450E5" w:rsidRPr="00455C33">
        <w:rPr>
          <w:spacing w:val="1"/>
          <w:sz w:val="28"/>
          <w:szCs w:val="28"/>
        </w:rPr>
        <w:t>;</w:t>
      </w:r>
    </w:p>
    <w:p w:rsidR="00D37640" w:rsidRPr="00455C33" w:rsidRDefault="008450E5" w:rsidP="008450E5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>1.8. Доля МБДОУ, где внедрены информационные системы управления, в общем количестве муниципальных бюджетных дошкольных образов</w:t>
      </w:r>
      <w:r w:rsidR="002E5591" w:rsidRPr="00455C33">
        <w:rPr>
          <w:spacing w:val="1"/>
          <w:sz w:val="28"/>
          <w:szCs w:val="28"/>
        </w:rPr>
        <w:t>ательных учреждений составила 94</w:t>
      </w:r>
      <w:r w:rsidR="00C97649" w:rsidRPr="00455C33">
        <w:rPr>
          <w:spacing w:val="1"/>
          <w:sz w:val="28"/>
          <w:szCs w:val="28"/>
        </w:rPr>
        <w:t>% (план 2016 года</w:t>
      </w:r>
      <w:r w:rsidR="002E5591" w:rsidRPr="00455C33">
        <w:rPr>
          <w:spacing w:val="1"/>
          <w:sz w:val="28"/>
          <w:szCs w:val="28"/>
        </w:rPr>
        <w:t xml:space="preserve"> </w:t>
      </w:r>
      <w:r w:rsidR="00C97649" w:rsidRPr="00455C33">
        <w:rPr>
          <w:spacing w:val="1"/>
          <w:sz w:val="28"/>
          <w:szCs w:val="28"/>
        </w:rPr>
        <w:t>-</w:t>
      </w:r>
      <w:r w:rsidR="002E5591" w:rsidRPr="00455C33">
        <w:rPr>
          <w:spacing w:val="1"/>
          <w:sz w:val="28"/>
          <w:szCs w:val="28"/>
        </w:rPr>
        <w:t xml:space="preserve"> </w:t>
      </w:r>
      <w:r w:rsidR="00C97649" w:rsidRPr="00455C33">
        <w:rPr>
          <w:spacing w:val="1"/>
          <w:sz w:val="28"/>
          <w:szCs w:val="28"/>
        </w:rPr>
        <w:t>96,5</w:t>
      </w:r>
      <w:r w:rsidR="006B64BB" w:rsidRPr="00455C33">
        <w:rPr>
          <w:spacing w:val="1"/>
          <w:sz w:val="28"/>
          <w:szCs w:val="28"/>
        </w:rPr>
        <w:t>0</w:t>
      </w:r>
      <w:r w:rsidRPr="00455C33">
        <w:rPr>
          <w:spacing w:val="1"/>
          <w:sz w:val="28"/>
          <w:szCs w:val="28"/>
        </w:rPr>
        <w:t xml:space="preserve">%). </w:t>
      </w:r>
    </w:p>
    <w:p w:rsidR="00900534" w:rsidRPr="00455C33" w:rsidRDefault="00900534" w:rsidP="00226D77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</w:p>
    <w:p w:rsidR="00226D77" w:rsidRPr="00455C33" w:rsidRDefault="00DE1C85" w:rsidP="00226D77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55C33">
        <w:rPr>
          <w:sz w:val="28"/>
          <w:szCs w:val="28"/>
        </w:rPr>
        <w:t xml:space="preserve">На реализацию подпрограммы 2 </w:t>
      </w:r>
      <w:r w:rsidRPr="00455C33">
        <w:rPr>
          <w:b/>
          <w:sz w:val="28"/>
          <w:szCs w:val="28"/>
        </w:rPr>
        <w:t>«Развитие общего и дополнительного образования»</w:t>
      </w:r>
      <w:r w:rsidRPr="00455C33">
        <w:rPr>
          <w:sz w:val="28"/>
          <w:szCs w:val="28"/>
        </w:rPr>
        <w:t xml:space="preserve"> направлено </w:t>
      </w:r>
      <w:r w:rsidR="00600E97" w:rsidRPr="00455C33">
        <w:rPr>
          <w:sz w:val="28"/>
          <w:szCs w:val="28"/>
        </w:rPr>
        <w:t xml:space="preserve">2592204,99 </w:t>
      </w:r>
      <w:r w:rsidRPr="00455C33">
        <w:rPr>
          <w:sz w:val="28"/>
          <w:szCs w:val="28"/>
        </w:rPr>
        <w:t xml:space="preserve"> тыс. рублей, из них:</w:t>
      </w:r>
      <w:r w:rsidR="00697BFA" w:rsidRPr="00455C33">
        <w:rPr>
          <w:sz w:val="28"/>
          <w:szCs w:val="28"/>
        </w:rPr>
        <w:t xml:space="preserve"> </w:t>
      </w:r>
      <w:r w:rsidRPr="00455C33">
        <w:rPr>
          <w:sz w:val="28"/>
          <w:szCs w:val="28"/>
        </w:rPr>
        <w:t xml:space="preserve">областной бюджет – </w:t>
      </w:r>
      <w:r w:rsidR="00600E97" w:rsidRPr="00455C33">
        <w:rPr>
          <w:sz w:val="28"/>
          <w:szCs w:val="28"/>
        </w:rPr>
        <w:t xml:space="preserve">1658880,33 </w:t>
      </w:r>
      <w:r w:rsidRPr="00455C33">
        <w:rPr>
          <w:sz w:val="28"/>
          <w:szCs w:val="28"/>
        </w:rPr>
        <w:t xml:space="preserve"> тыс. рублей, бюджет городского округа город Воронеж – </w:t>
      </w:r>
      <w:r w:rsidR="00600E97" w:rsidRPr="00455C33">
        <w:rPr>
          <w:sz w:val="28"/>
          <w:szCs w:val="28"/>
        </w:rPr>
        <w:t>874096,59</w:t>
      </w:r>
      <w:r w:rsidRPr="00455C33">
        <w:rPr>
          <w:sz w:val="28"/>
          <w:szCs w:val="28"/>
        </w:rPr>
        <w:t xml:space="preserve"> тыс. рублей,</w:t>
      </w:r>
      <w:r w:rsidRPr="00455C33">
        <w:t xml:space="preserve"> </w:t>
      </w:r>
      <w:r w:rsidRPr="00455C33">
        <w:rPr>
          <w:sz w:val="28"/>
        </w:rPr>
        <w:t>внебюджетные источники</w:t>
      </w:r>
      <w:r w:rsidRPr="00455C33">
        <w:t xml:space="preserve"> </w:t>
      </w:r>
      <w:r w:rsidRPr="00455C33">
        <w:rPr>
          <w:sz w:val="28"/>
        </w:rPr>
        <w:t>–  </w:t>
      </w:r>
      <w:r w:rsidR="00600E97" w:rsidRPr="00455C33">
        <w:rPr>
          <w:sz w:val="28"/>
        </w:rPr>
        <w:t>59228,07</w:t>
      </w:r>
      <w:r w:rsidR="00226D77" w:rsidRPr="00455C33">
        <w:rPr>
          <w:sz w:val="28"/>
        </w:rPr>
        <w:t xml:space="preserve"> тыс</w:t>
      </w:r>
      <w:r w:rsidR="00226D77" w:rsidRPr="00455C33">
        <w:rPr>
          <w:sz w:val="28"/>
          <w:szCs w:val="28"/>
        </w:rPr>
        <w:t>. рублей.</w:t>
      </w:r>
      <w:proofErr w:type="gramEnd"/>
    </w:p>
    <w:p w:rsidR="00A916C9" w:rsidRPr="00455C33" w:rsidRDefault="00A916C9" w:rsidP="00A916C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        С целью организации проведения государственной итоговой аттестации</w:t>
      </w:r>
      <w:r w:rsidRPr="00455C3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55C33">
        <w:rPr>
          <w:rFonts w:eastAsia="Calibri"/>
          <w:sz w:val="28"/>
          <w:szCs w:val="28"/>
          <w:lang w:eastAsia="en-US"/>
        </w:rPr>
        <w:t>обучающихся, освоивших образовательные программы основного общего и среднего общего образования,</w:t>
      </w:r>
      <w:r w:rsidRPr="00455C3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55C33">
        <w:rPr>
          <w:rFonts w:eastAsia="Calibri"/>
          <w:sz w:val="28"/>
          <w:szCs w:val="28"/>
          <w:lang w:eastAsia="en-US"/>
        </w:rPr>
        <w:t xml:space="preserve">на территории городского округа город Воронеж  была организована работа </w:t>
      </w:r>
      <w:r w:rsidRPr="00455C33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55C33">
        <w:rPr>
          <w:rFonts w:eastAsia="Calibri"/>
          <w:sz w:val="28"/>
          <w:szCs w:val="28"/>
          <w:lang w:eastAsia="en-US"/>
        </w:rPr>
        <w:t>87</w:t>
      </w:r>
      <w:r w:rsidRPr="00455C33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455C33">
        <w:rPr>
          <w:rFonts w:eastAsia="Calibri"/>
          <w:sz w:val="28"/>
          <w:szCs w:val="28"/>
          <w:lang w:eastAsia="en-US"/>
        </w:rPr>
        <w:t xml:space="preserve">пунктов проведения экзаменов (далее – ППЭ), организованных на базе муниципальных бюджетных общеобразовательных учреждений и «на дому». В ППЭ работало порядка 675  общественных наблюдателей, экзамены прошли в штатном режиме.  </w:t>
      </w:r>
    </w:p>
    <w:p w:rsidR="00A916C9" w:rsidRDefault="00A916C9" w:rsidP="00A916C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       115 муниципальных бюджетных общеобразовательных учреждений приняли участие в государственной итоговой аттестации в форме основного государственного</w:t>
      </w:r>
      <w:r w:rsidR="0075018E">
        <w:rPr>
          <w:rFonts w:eastAsia="Calibri"/>
          <w:sz w:val="28"/>
          <w:szCs w:val="28"/>
          <w:lang w:eastAsia="en-US"/>
        </w:rPr>
        <w:t xml:space="preserve"> экзамена (далее -  ОГЭ). 7414 </w:t>
      </w:r>
      <w:r w:rsidRPr="00455C33">
        <w:rPr>
          <w:rFonts w:eastAsia="Calibri"/>
          <w:sz w:val="28"/>
          <w:szCs w:val="28"/>
          <w:lang w:eastAsia="en-US"/>
        </w:rPr>
        <w:t>выпускников муниципальных бюджетных общеобразовательных учреждений прошли государственную итоговую аттестацию в форме ОГЭ по четырем обязательным общеобразовательным предметам и</w:t>
      </w:r>
      <w:r w:rsidRPr="00455C33">
        <w:rPr>
          <w:rFonts w:eastAsia="Calibri"/>
          <w:i/>
          <w:color w:val="FF0000"/>
          <w:sz w:val="28"/>
          <w:szCs w:val="28"/>
          <w:lang w:eastAsia="en-US"/>
        </w:rPr>
        <w:t xml:space="preserve"> </w:t>
      </w:r>
      <w:r w:rsidRPr="00455C33">
        <w:rPr>
          <w:rFonts w:eastAsia="Calibri"/>
          <w:sz w:val="28"/>
          <w:szCs w:val="28"/>
          <w:lang w:eastAsia="en-US"/>
        </w:rPr>
        <w:t>97 человек - в форме ГВЭ.</w:t>
      </w:r>
    </w:p>
    <w:p w:rsidR="0075018E" w:rsidRPr="005F0E5D" w:rsidRDefault="0075018E" w:rsidP="0075018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F0E5D">
        <w:rPr>
          <w:rFonts w:eastAsia="Calibri"/>
          <w:sz w:val="28"/>
          <w:szCs w:val="28"/>
          <w:highlight w:val="yellow"/>
          <w:lang w:eastAsia="en-US"/>
        </w:rPr>
        <w:t xml:space="preserve">Вместе с 4820 выпускниками 11 (12)- х классов муниципальных бюджетных общеобразовательных учреждений на 27 ППЭ ЕГЭ сдавали и 659 человек, являющиеся  выпускниками образовательных учреждений прошлых лет, обучающимися учреждений среднего профессионального образования и военнослужащими, проходящими военную службу по призыву и по </w:t>
      </w:r>
      <w:r w:rsidRPr="005F0E5D">
        <w:rPr>
          <w:rFonts w:eastAsia="Calibri"/>
          <w:sz w:val="28"/>
          <w:szCs w:val="28"/>
          <w:highlight w:val="yellow"/>
          <w:lang w:eastAsia="en-US"/>
        </w:rPr>
        <w:lastRenderedPageBreak/>
        <w:t>контракту и поступающими на обучение в военные образовательные организации высшего образования.</w:t>
      </w:r>
      <w:r w:rsidRPr="005F0E5D">
        <w:rPr>
          <w:rFonts w:eastAsia="Calibri"/>
          <w:sz w:val="28"/>
          <w:szCs w:val="28"/>
          <w:lang w:eastAsia="en-US"/>
        </w:rPr>
        <w:t xml:space="preserve">  </w:t>
      </w:r>
      <w:proofErr w:type="gramEnd"/>
    </w:p>
    <w:p w:rsidR="00A916C9" w:rsidRPr="00455C33" w:rsidRDefault="00A916C9" w:rsidP="00A916C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        По сравнению с 2015 годом произошло увеличение общего количества  выпускников, получивших 100 баллов по итогам ЕГЭ, с 34 до 65 </w:t>
      </w:r>
      <w:proofErr w:type="spellStart"/>
      <w:r w:rsidRPr="00455C33">
        <w:rPr>
          <w:rFonts w:eastAsia="Calibri"/>
          <w:sz w:val="28"/>
          <w:szCs w:val="28"/>
          <w:lang w:eastAsia="en-US"/>
        </w:rPr>
        <w:t>стобалльников</w:t>
      </w:r>
      <w:proofErr w:type="spellEnd"/>
      <w:r w:rsidRPr="00455C33">
        <w:rPr>
          <w:rFonts w:eastAsia="Calibri"/>
          <w:sz w:val="28"/>
          <w:szCs w:val="28"/>
          <w:lang w:eastAsia="en-US"/>
        </w:rPr>
        <w:t xml:space="preserve">  по 5 учебным предметам в 2016 году, а именно:</w:t>
      </w:r>
    </w:p>
    <w:p w:rsidR="00A916C9" w:rsidRPr="00455C33" w:rsidRDefault="00A916C9" w:rsidP="00A916C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>- по русскому языку с 22 до 48 человек;</w:t>
      </w:r>
    </w:p>
    <w:p w:rsidR="00A916C9" w:rsidRPr="00455C33" w:rsidRDefault="00A916C9" w:rsidP="00A916C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>-  по химии с 5 до 7 человек.</w:t>
      </w:r>
    </w:p>
    <w:p w:rsidR="00AD46AE" w:rsidRDefault="00A916C9" w:rsidP="00AD46A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       Впервые в 2016 году появились </w:t>
      </w:r>
      <w:proofErr w:type="spellStart"/>
      <w:r w:rsidRPr="00455C33">
        <w:rPr>
          <w:rFonts w:eastAsia="Calibri"/>
          <w:sz w:val="28"/>
          <w:szCs w:val="28"/>
          <w:lang w:eastAsia="en-US"/>
        </w:rPr>
        <w:t>стобалльники</w:t>
      </w:r>
      <w:proofErr w:type="spellEnd"/>
      <w:r w:rsidRPr="00455C33">
        <w:rPr>
          <w:rFonts w:eastAsia="Calibri"/>
          <w:sz w:val="28"/>
          <w:szCs w:val="28"/>
          <w:lang w:eastAsia="en-US"/>
        </w:rPr>
        <w:t xml:space="preserve"> по математике (профильный уровень)  - 4 человека, по физике – 2 человека. По литературе количество </w:t>
      </w:r>
      <w:proofErr w:type="spellStart"/>
      <w:r w:rsidRPr="00455C33">
        <w:rPr>
          <w:rFonts w:eastAsia="Calibri"/>
          <w:sz w:val="28"/>
          <w:szCs w:val="28"/>
          <w:lang w:eastAsia="en-US"/>
        </w:rPr>
        <w:t>стобалльников</w:t>
      </w:r>
      <w:proofErr w:type="spellEnd"/>
      <w:r w:rsidRPr="00455C33">
        <w:rPr>
          <w:rFonts w:eastAsia="Calibri"/>
          <w:sz w:val="28"/>
          <w:szCs w:val="28"/>
          <w:lang w:eastAsia="en-US"/>
        </w:rPr>
        <w:t xml:space="preserve"> осталось на уровне 2015 человека – 4 человека. </w:t>
      </w:r>
    </w:p>
    <w:p w:rsidR="00A916C9" w:rsidRPr="00AD46AE" w:rsidRDefault="00A916C9" w:rsidP="00AD46A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spacing w:val="2"/>
          <w:sz w:val="28"/>
          <w:szCs w:val="28"/>
        </w:rPr>
        <w:t xml:space="preserve">За отчетный период было организовано участие воронежских школьников в </w:t>
      </w:r>
      <w:r w:rsidRPr="00455C33">
        <w:rPr>
          <w:sz w:val="28"/>
          <w:szCs w:val="28"/>
        </w:rPr>
        <w:t xml:space="preserve">региональном  этапе всероссийской олимпиады школьников (далее – региональный этап Олимпиады) по 21 общеобразовательному предмету с 13 января по 9 февраля 2016 года. В нем приняли участие </w:t>
      </w:r>
      <w:r w:rsidRPr="00455C33">
        <w:rPr>
          <w:rFonts w:eastAsia="Arial Unicode MS"/>
          <w:bCs/>
          <w:sz w:val="28"/>
          <w:szCs w:val="28"/>
        </w:rPr>
        <w:t>950 обучающихся из общеобразовательных учреждений городского округа город Воронеж, что составляет 67,8 % от общего количества участников в Воронежской области.</w:t>
      </w:r>
    </w:p>
    <w:p w:rsidR="00A916C9" w:rsidRPr="00455C33" w:rsidRDefault="00A916C9" w:rsidP="00AD46AE">
      <w:pPr>
        <w:spacing w:line="360" w:lineRule="auto"/>
        <w:ind w:firstLine="708"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В 2016 году из 39 участников заключительного этапа всероссийской олимпиады школьников от  Воронежской области  36 являются учащимися общеобразовательных учреждений городского округа город Воронеж. По итогам заключительного этапа в число призеров по 9 общеобразовательным предметам (русскому языку, истории, экономике, обществознанию, ОБЖ, технологии, праву, немецкому языку, искусству (МХК)) </w:t>
      </w:r>
      <w:r w:rsidRPr="00455C33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455C33">
        <w:rPr>
          <w:rFonts w:eastAsia="Calibri"/>
          <w:sz w:val="28"/>
          <w:szCs w:val="28"/>
          <w:lang w:eastAsia="en-US"/>
        </w:rPr>
        <w:t>вошли 10 учащихся муниципальных бюджетных общеобразовательных учреждений городского округа город Воронеж.</w:t>
      </w:r>
    </w:p>
    <w:p w:rsidR="00A916C9" w:rsidRPr="00455C33" w:rsidRDefault="00A916C9" w:rsidP="00AD46AE">
      <w:pPr>
        <w:spacing w:line="360" w:lineRule="auto"/>
        <w:jc w:val="both"/>
        <w:rPr>
          <w:rFonts w:ascii="Calibri" w:eastAsia="Calibri" w:hAnsi="Calibri"/>
          <w:sz w:val="26"/>
          <w:szCs w:val="26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        За достижения в учебной и научно-исследовательской работе 31 выпускник  </w:t>
      </w:r>
      <w:r w:rsidRPr="00455C33">
        <w:rPr>
          <w:rFonts w:eastAsia="Calibri"/>
          <w:sz w:val="28"/>
          <w:szCs w:val="28"/>
          <w:lang w:val="en-US" w:eastAsia="en-US"/>
        </w:rPr>
        <w:t>XI</w:t>
      </w:r>
      <w:r w:rsidRPr="00455C33">
        <w:rPr>
          <w:rFonts w:eastAsia="Calibri"/>
          <w:sz w:val="28"/>
          <w:szCs w:val="28"/>
          <w:lang w:eastAsia="en-US"/>
        </w:rPr>
        <w:t xml:space="preserve">  классов и 4 выпускника </w:t>
      </w:r>
      <w:r w:rsidRPr="00455C33">
        <w:rPr>
          <w:rFonts w:eastAsia="Calibri"/>
          <w:sz w:val="28"/>
          <w:szCs w:val="28"/>
          <w:lang w:val="en-US" w:eastAsia="en-US"/>
        </w:rPr>
        <w:t>IX</w:t>
      </w:r>
      <w:r w:rsidRPr="00455C33">
        <w:rPr>
          <w:rFonts w:eastAsia="Calibri"/>
          <w:sz w:val="28"/>
          <w:szCs w:val="28"/>
          <w:lang w:eastAsia="en-US"/>
        </w:rPr>
        <w:t xml:space="preserve"> клас</w:t>
      </w:r>
      <w:bookmarkStart w:id="0" w:name="_GoBack"/>
      <w:bookmarkEnd w:id="0"/>
      <w:r w:rsidRPr="00455C33">
        <w:rPr>
          <w:rFonts w:eastAsia="Calibri"/>
          <w:sz w:val="28"/>
          <w:szCs w:val="28"/>
          <w:lang w:eastAsia="en-US"/>
        </w:rPr>
        <w:t>сов из 23 муниципальных бюджетных общеобразовательных учреждений города стали стипендиатами правительства Воронежской области в 2015/2016 учебном году.</w:t>
      </w:r>
      <w:r w:rsidRPr="00455C33">
        <w:rPr>
          <w:rFonts w:ascii="Calibri" w:eastAsia="Calibri" w:hAnsi="Calibri"/>
          <w:sz w:val="26"/>
          <w:szCs w:val="26"/>
          <w:lang w:eastAsia="en-US"/>
        </w:rPr>
        <w:t xml:space="preserve">   </w:t>
      </w:r>
    </w:p>
    <w:p w:rsidR="00A916C9" w:rsidRPr="005F0E5D" w:rsidRDefault="00A916C9" w:rsidP="00AD46AE">
      <w:pPr>
        <w:tabs>
          <w:tab w:val="left" w:pos="142"/>
          <w:tab w:val="left" w:pos="284"/>
          <w:tab w:val="left" w:pos="709"/>
        </w:tabs>
        <w:spacing w:line="360" w:lineRule="auto"/>
        <w:jc w:val="both"/>
        <w:rPr>
          <w:rFonts w:eastAsia="Calibri"/>
          <w:sz w:val="28"/>
          <w:szCs w:val="28"/>
        </w:rPr>
      </w:pPr>
      <w:r w:rsidRPr="005F0E5D">
        <w:rPr>
          <w:rFonts w:eastAsia="Calibri"/>
          <w:sz w:val="28"/>
          <w:szCs w:val="28"/>
          <w:lang w:eastAsia="en-US"/>
        </w:rPr>
        <w:lastRenderedPageBreak/>
        <w:t xml:space="preserve">          </w:t>
      </w:r>
      <w:r w:rsidRPr="005F0E5D">
        <w:rPr>
          <w:rFonts w:eastAsia="Calibri"/>
          <w:sz w:val="28"/>
          <w:szCs w:val="28"/>
          <w:highlight w:val="yellow"/>
        </w:rPr>
        <w:t xml:space="preserve">Во 2 квартале 2016 года  в целях стимулирования творческой активности обучающихся, выявления одарённых и талантливых детей управлением образования и молодежной политики было организовано  </w:t>
      </w:r>
      <w:r w:rsidR="003534D0" w:rsidRPr="005F0E5D">
        <w:rPr>
          <w:rFonts w:eastAsia="Calibri"/>
          <w:sz w:val="28"/>
          <w:szCs w:val="28"/>
          <w:highlight w:val="yellow"/>
        </w:rPr>
        <w:t>42</w:t>
      </w:r>
      <w:r w:rsidRPr="005F0E5D">
        <w:rPr>
          <w:rFonts w:eastAsia="Calibri"/>
          <w:b/>
          <w:sz w:val="28"/>
          <w:szCs w:val="28"/>
          <w:highlight w:val="yellow"/>
        </w:rPr>
        <w:t xml:space="preserve"> </w:t>
      </w:r>
      <w:r w:rsidRPr="005F0E5D">
        <w:rPr>
          <w:rFonts w:eastAsia="Calibri"/>
          <w:sz w:val="28"/>
          <w:szCs w:val="28"/>
          <w:highlight w:val="yellow"/>
        </w:rPr>
        <w:t>городских  конкурсов и спортивных соревнований</w:t>
      </w:r>
      <w:r w:rsidRPr="005F0E5D">
        <w:rPr>
          <w:rFonts w:eastAsia="Calibri"/>
          <w:b/>
          <w:sz w:val="28"/>
          <w:szCs w:val="28"/>
          <w:highlight w:val="yellow"/>
        </w:rPr>
        <w:t xml:space="preserve">, </w:t>
      </w:r>
      <w:r w:rsidRPr="005F0E5D">
        <w:rPr>
          <w:rFonts w:eastAsia="Calibri"/>
          <w:sz w:val="28"/>
          <w:szCs w:val="28"/>
          <w:highlight w:val="yellow"/>
        </w:rPr>
        <w:t>в которых приняло участие более 2</w:t>
      </w:r>
      <w:r w:rsidR="003534D0" w:rsidRPr="005F0E5D">
        <w:rPr>
          <w:rFonts w:eastAsia="Calibri"/>
          <w:sz w:val="28"/>
          <w:szCs w:val="28"/>
          <w:highlight w:val="yellow"/>
        </w:rPr>
        <w:t>9</w:t>
      </w:r>
      <w:r w:rsidRPr="005F0E5D">
        <w:rPr>
          <w:rFonts w:eastAsia="Calibri"/>
          <w:sz w:val="28"/>
          <w:szCs w:val="28"/>
          <w:highlight w:val="yellow"/>
        </w:rPr>
        <w:t xml:space="preserve"> тыс. обучающихся, из них более </w:t>
      </w:r>
      <w:r w:rsidR="003534D0" w:rsidRPr="005F0E5D">
        <w:rPr>
          <w:rFonts w:eastAsia="Calibri"/>
          <w:sz w:val="28"/>
          <w:szCs w:val="28"/>
          <w:highlight w:val="yellow"/>
        </w:rPr>
        <w:t>1554</w:t>
      </w:r>
      <w:r w:rsidRPr="005F0E5D">
        <w:rPr>
          <w:rFonts w:eastAsia="Calibri"/>
          <w:sz w:val="28"/>
          <w:szCs w:val="28"/>
          <w:highlight w:val="yellow"/>
        </w:rPr>
        <w:t xml:space="preserve"> человек  стали победителями и призерами.</w:t>
      </w:r>
      <w:r w:rsidRPr="005F0E5D">
        <w:rPr>
          <w:rFonts w:eastAsia="Calibri"/>
          <w:sz w:val="28"/>
          <w:szCs w:val="28"/>
        </w:rPr>
        <w:t xml:space="preserve"> </w:t>
      </w:r>
    </w:p>
    <w:p w:rsidR="00A916C9" w:rsidRPr="00455C33" w:rsidRDefault="00A916C9" w:rsidP="00A916C9">
      <w:pPr>
        <w:tabs>
          <w:tab w:val="left" w:pos="142"/>
          <w:tab w:val="left" w:pos="284"/>
          <w:tab w:val="left" w:pos="709"/>
          <w:tab w:val="left" w:pos="5306"/>
        </w:tabs>
        <w:spacing w:line="360" w:lineRule="auto"/>
        <w:ind w:right="-1" w:firstLine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    </w:t>
      </w:r>
      <w:proofErr w:type="gramStart"/>
      <w:r w:rsidRPr="00455C33">
        <w:rPr>
          <w:rFonts w:eastAsia="Calibri"/>
          <w:sz w:val="28"/>
          <w:szCs w:val="28"/>
          <w:lang w:eastAsia="en-US"/>
        </w:rPr>
        <w:t>Школьники  приняли активное участие в  областных массовых соревнований по спортивному ориентированию «Российский Азимут - 2016», городских открытых туристических соревнований «Слет», «</w:t>
      </w:r>
      <w:proofErr w:type="spellStart"/>
      <w:r w:rsidRPr="00455C33">
        <w:rPr>
          <w:rFonts w:eastAsia="Calibri"/>
          <w:sz w:val="28"/>
          <w:szCs w:val="28"/>
          <w:lang w:eastAsia="en-US"/>
        </w:rPr>
        <w:t>Туртриатлон</w:t>
      </w:r>
      <w:proofErr w:type="spellEnd"/>
      <w:r w:rsidRPr="00455C33">
        <w:rPr>
          <w:rFonts w:eastAsia="Calibri"/>
          <w:sz w:val="28"/>
          <w:szCs w:val="28"/>
          <w:lang w:eastAsia="en-US"/>
        </w:rPr>
        <w:t xml:space="preserve">», «Школа безопасности», в открытом Первенстве города Воронежа  по авиамодельному спорту, в соревнованиях по начальному судо- и авиамоделизму. </w:t>
      </w:r>
      <w:proofErr w:type="gramEnd"/>
    </w:p>
    <w:p w:rsidR="00A916C9" w:rsidRPr="00455C33" w:rsidRDefault="00A916C9" w:rsidP="00A916C9">
      <w:pPr>
        <w:spacing w:line="360" w:lineRule="auto"/>
        <w:jc w:val="both"/>
        <w:rPr>
          <w:sz w:val="28"/>
          <w:szCs w:val="28"/>
        </w:rPr>
      </w:pPr>
      <w:r w:rsidRPr="00455C33">
        <w:rPr>
          <w:rFonts w:eastAsia="Arial Unicode MS"/>
          <w:sz w:val="28"/>
          <w:szCs w:val="28"/>
        </w:rPr>
        <w:t xml:space="preserve">      </w:t>
      </w:r>
      <w:r w:rsidRPr="00455C33">
        <w:rPr>
          <w:b/>
          <w:sz w:val="26"/>
          <w:szCs w:val="26"/>
        </w:rPr>
        <w:t xml:space="preserve"> </w:t>
      </w:r>
      <w:r w:rsidRPr="00455C33">
        <w:rPr>
          <w:b/>
          <w:sz w:val="28"/>
          <w:szCs w:val="28"/>
        </w:rPr>
        <w:t xml:space="preserve">      </w:t>
      </w:r>
      <w:r w:rsidRPr="00455C33">
        <w:rPr>
          <w:sz w:val="28"/>
          <w:szCs w:val="28"/>
        </w:rPr>
        <w:t>В рамках обеспечения  широкого использования информационно-коммуникационных технологий в образовательном процессе и управлении образованием  все 117 муниципальных общеобразовательных учреждений городского округа город Воронеж имеют сайты и обеспечены услугой доступа к сети Интернет.</w:t>
      </w:r>
    </w:p>
    <w:p w:rsidR="00A916C9" w:rsidRPr="00455C33" w:rsidRDefault="00A916C9" w:rsidP="00A916C9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 w:rsidRPr="00455C33">
        <w:rPr>
          <w:rFonts w:eastAsia="Arial Unicode MS"/>
          <w:sz w:val="28"/>
          <w:szCs w:val="28"/>
        </w:rPr>
        <w:t>С учетом всех компьютеров, используемых в учебных целях в общеобразовательных учреждениях городского округа город Воронеж,  в 2015-2016 учебном году на 1 компьютер в среднем приходится 12,5 обучающихся или на 100 обучающихся общеобразовательных учреждений городского округа город Воронеж 8 персональных компьютеров.</w:t>
      </w:r>
    </w:p>
    <w:p w:rsidR="00A916C9" w:rsidRPr="00455C33" w:rsidRDefault="00A916C9" w:rsidP="00A916C9">
      <w:pPr>
        <w:spacing w:line="360" w:lineRule="auto"/>
        <w:ind w:firstLine="708"/>
        <w:jc w:val="both"/>
        <w:rPr>
          <w:bCs/>
          <w:spacing w:val="-4"/>
          <w:kern w:val="24"/>
          <w:sz w:val="28"/>
          <w:szCs w:val="28"/>
        </w:rPr>
      </w:pPr>
      <w:r w:rsidRPr="00455C33">
        <w:rPr>
          <w:bCs/>
          <w:spacing w:val="-4"/>
          <w:kern w:val="24"/>
          <w:sz w:val="28"/>
          <w:szCs w:val="28"/>
        </w:rPr>
        <w:t xml:space="preserve">В целях улучшения количественных и качественных характеристик  сайтов и формирования ориентиров для образовательных учреждений по созданию сайтов проведен  конкурс сайтов образовательных организаций «Лучший сайт образовательной организации </w:t>
      </w:r>
      <w:r w:rsidRPr="00455C33">
        <w:rPr>
          <w:bCs/>
          <w:spacing w:val="-4"/>
          <w:kern w:val="24"/>
          <w:sz w:val="28"/>
          <w:szCs w:val="28"/>
        </w:rPr>
        <w:noBreakHyphen/>
        <w:t xml:space="preserve"> 2016».</w:t>
      </w:r>
    </w:p>
    <w:p w:rsidR="00A916C9" w:rsidRPr="00455C33" w:rsidRDefault="00A916C9" w:rsidP="00A916C9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>В целях создания единой информационно-образовательной системы проводится информационно-методическое сопровождение АИС «Зачисление в школу» и ЭКЖ «</w:t>
      </w:r>
      <w:proofErr w:type="spellStart"/>
      <w:r w:rsidRPr="00455C33">
        <w:rPr>
          <w:rFonts w:eastAsia="Calibri"/>
          <w:sz w:val="28"/>
          <w:szCs w:val="28"/>
          <w:lang w:eastAsia="en-US"/>
        </w:rPr>
        <w:t>Дневник</w:t>
      </w:r>
      <w:proofErr w:type="gramStart"/>
      <w:r w:rsidRPr="00455C33">
        <w:rPr>
          <w:rFonts w:eastAsia="Calibri"/>
          <w:sz w:val="28"/>
          <w:szCs w:val="28"/>
          <w:lang w:eastAsia="en-US"/>
        </w:rPr>
        <w:t>.р</w:t>
      </w:r>
      <w:proofErr w:type="gramEnd"/>
      <w:r w:rsidRPr="00455C33">
        <w:rPr>
          <w:rFonts w:eastAsia="Calibri"/>
          <w:sz w:val="28"/>
          <w:szCs w:val="28"/>
          <w:lang w:eastAsia="en-US"/>
        </w:rPr>
        <w:t>у</w:t>
      </w:r>
      <w:proofErr w:type="spellEnd"/>
      <w:r w:rsidRPr="00455C33">
        <w:rPr>
          <w:rFonts w:eastAsia="Calibri"/>
          <w:sz w:val="28"/>
          <w:szCs w:val="28"/>
          <w:lang w:eastAsia="en-US"/>
        </w:rPr>
        <w:t>» от разработчика ООО «</w:t>
      </w:r>
      <w:proofErr w:type="spellStart"/>
      <w:r w:rsidRPr="00455C33">
        <w:rPr>
          <w:rFonts w:eastAsia="Calibri"/>
          <w:sz w:val="28"/>
          <w:szCs w:val="28"/>
          <w:lang w:eastAsia="en-US"/>
        </w:rPr>
        <w:t>Дневник.ру</w:t>
      </w:r>
      <w:proofErr w:type="spellEnd"/>
      <w:r w:rsidRPr="00455C33">
        <w:rPr>
          <w:rFonts w:eastAsia="Calibri"/>
          <w:sz w:val="28"/>
          <w:szCs w:val="28"/>
          <w:lang w:eastAsia="en-US"/>
        </w:rPr>
        <w:t xml:space="preserve">» в </w:t>
      </w:r>
      <w:r w:rsidRPr="00455C33">
        <w:rPr>
          <w:rFonts w:eastAsia="Calibri"/>
          <w:sz w:val="28"/>
          <w:szCs w:val="28"/>
          <w:lang w:eastAsia="en-US"/>
        </w:rPr>
        <w:lastRenderedPageBreak/>
        <w:t>отделах образования районов и во всех общеобразовательных учреждениях городского округа город  Воронеж.</w:t>
      </w:r>
    </w:p>
    <w:p w:rsidR="00A916C9" w:rsidRPr="00455C33" w:rsidRDefault="00A916C9" w:rsidP="00A916C9">
      <w:pPr>
        <w:spacing w:afterAutospacing="1" w:line="360" w:lineRule="auto"/>
        <w:ind w:firstLine="720"/>
        <w:jc w:val="both"/>
        <w:rPr>
          <w:sz w:val="28"/>
          <w:szCs w:val="28"/>
        </w:rPr>
      </w:pPr>
      <w:r w:rsidRPr="00455C33">
        <w:rPr>
          <w:sz w:val="28"/>
          <w:szCs w:val="28"/>
          <w:lang w:val="x-none"/>
        </w:rPr>
        <w:t xml:space="preserve">В летний период 2016 года на базе 103 общеобразовательных учреждений были организованы пришкольные лагеря с дневным пребыванием детей, в которых отдохнули  3965 человек,  из них 3758 человек — за счет средств областного бюджета и 207 человек — за счет средств городского бюджета. На средства, выделенные из городского и областного бюджетов,  в июне </w:t>
      </w:r>
      <w:r w:rsidRPr="00455C33">
        <w:rPr>
          <w:sz w:val="28"/>
          <w:szCs w:val="28"/>
        </w:rPr>
        <w:t xml:space="preserve">было </w:t>
      </w:r>
      <w:r w:rsidRPr="00455C33">
        <w:rPr>
          <w:sz w:val="28"/>
          <w:szCs w:val="28"/>
          <w:lang w:val="x-none"/>
        </w:rPr>
        <w:t>организовано 5 профильных лагерей (спортивной, художественной и естественнонаучной направленностей) для 110 человек.</w:t>
      </w:r>
    </w:p>
    <w:p w:rsidR="00A916C9" w:rsidRPr="00455C33" w:rsidRDefault="00A916C9" w:rsidP="00AD46AE">
      <w:pPr>
        <w:spacing w:line="360" w:lineRule="auto"/>
        <w:ind w:firstLine="720"/>
        <w:jc w:val="both"/>
        <w:rPr>
          <w:sz w:val="28"/>
          <w:szCs w:val="28"/>
          <w:lang w:val="x-none"/>
        </w:rPr>
      </w:pPr>
      <w:r w:rsidRPr="00455C33">
        <w:rPr>
          <w:sz w:val="28"/>
          <w:szCs w:val="28"/>
          <w:lang w:val="x-none"/>
        </w:rPr>
        <w:t>Занятостью в трудовых бригадах по договорам с государственным казенным учреждением Воронежской области Центром занятости «Молодежный» в июне было охвачено более 1 200 подростков старшего школьного возраста.</w:t>
      </w:r>
      <w:r w:rsidRPr="00455C33">
        <w:rPr>
          <w:rFonts w:eastAsia="Calibri"/>
          <w:sz w:val="28"/>
          <w:szCs w:val="28"/>
          <w:lang w:val="x-none"/>
        </w:rPr>
        <w:t xml:space="preserve"> </w:t>
      </w:r>
      <w:r w:rsidRPr="00455C33">
        <w:rPr>
          <w:sz w:val="28"/>
          <w:szCs w:val="28"/>
          <w:lang w:val="x-none"/>
        </w:rPr>
        <w:t>Трудовая деятельность подростков   оплачивается из средств областного бюджета.</w:t>
      </w:r>
    </w:p>
    <w:p w:rsidR="00A916C9" w:rsidRPr="00455C33" w:rsidRDefault="00A916C9" w:rsidP="00AD46AE">
      <w:pPr>
        <w:widowControl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455C33">
        <w:rPr>
          <w:rFonts w:eastAsia="Calibri"/>
          <w:bCs/>
          <w:sz w:val="28"/>
          <w:szCs w:val="28"/>
          <w:lang w:eastAsia="en-US"/>
        </w:rPr>
        <w:t xml:space="preserve">         В рамках реализации направления «Школьное молоко» пакетированное молоко с трубочкой (3,2% жирности) три раза в неделю получают бесплатно на условиях софинансирования из городского (50%) и областного (50%) бюджетов более 77 тысяч школьники 1-9 классов (89 % от общего количества обучающихся).</w:t>
      </w:r>
    </w:p>
    <w:p w:rsidR="00A916C9" w:rsidRPr="00455C33" w:rsidRDefault="00A916C9" w:rsidP="00AD46A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>В сентябре 2016 года запланирован ввод в эксплуатацию общеобразовательной школы на 825 учащихся на Московском проспекте (МБОУ СОШ № 101).</w:t>
      </w:r>
    </w:p>
    <w:p w:rsidR="00A916C9" w:rsidRPr="00455C33" w:rsidRDefault="00A916C9" w:rsidP="00AD46AE">
      <w:pPr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В соответствии с распоряжением администрации городского округа г. Воронеж от 07.04.2016 № 227-р «Об утверждении </w:t>
      </w:r>
      <w:proofErr w:type="spellStart"/>
      <w:r w:rsidRPr="00455C33">
        <w:rPr>
          <w:rFonts w:eastAsia="Calibri"/>
          <w:sz w:val="28"/>
          <w:szCs w:val="28"/>
          <w:lang w:eastAsia="en-US"/>
        </w:rPr>
        <w:t>пообъектного</w:t>
      </w:r>
      <w:proofErr w:type="spellEnd"/>
      <w:r w:rsidRPr="00455C33">
        <w:rPr>
          <w:rFonts w:eastAsia="Calibri"/>
          <w:sz w:val="28"/>
          <w:szCs w:val="28"/>
          <w:lang w:eastAsia="en-US"/>
        </w:rPr>
        <w:t xml:space="preserve"> распределения ассигнований бюджета городского округа город Воронеж на 2016 год на проведение капитального ремонта общеобразовательных учреждений и учреждений дополнительного образования» на капитальный ремонт 98 учреждений общего и 10 учреждений  дополнительного </w:t>
      </w:r>
      <w:r w:rsidRPr="00455C33">
        <w:rPr>
          <w:rFonts w:eastAsia="Calibri"/>
          <w:sz w:val="28"/>
          <w:szCs w:val="28"/>
          <w:lang w:eastAsia="en-US"/>
        </w:rPr>
        <w:lastRenderedPageBreak/>
        <w:t>образования  без учета кредиторской задолженности предусмотрено 72178 тыс.</w:t>
      </w:r>
      <w:r w:rsidR="0059118A">
        <w:rPr>
          <w:rFonts w:eastAsia="Calibri"/>
          <w:sz w:val="28"/>
          <w:szCs w:val="28"/>
          <w:lang w:eastAsia="en-US"/>
        </w:rPr>
        <w:t xml:space="preserve"> </w:t>
      </w:r>
      <w:r w:rsidRPr="00455C33">
        <w:rPr>
          <w:rFonts w:eastAsia="Calibri"/>
          <w:sz w:val="28"/>
          <w:szCs w:val="28"/>
          <w:lang w:eastAsia="en-US"/>
        </w:rPr>
        <w:t>руб.</w:t>
      </w:r>
    </w:p>
    <w:p w:rsidR="00A916C9" w:rsidRPr="00455C33" w:rsidRDefault="00A916C9" w:rsidP="00A916C9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        За счет средств, выделенных на капитальный ремонт, проводятся мероприятия </w:t>
      </w:r>
      <w:proofErr w:type="gramStart"/>
      <w:r w:rsidRPr="00455C33">
        <w:rPr>
          <w:rFonts w:eastAsia="Calibri"/>
          <w:sz w:val="28"/>
          <w:szCs w:val="28"/>
          <w:lang w:eastAsia="en-US"/>
        </w:rPr>
        <w:t>по</w:t>
      </w:r>
      <w:proofErr w:type="gramEnd"/>
      <w:r w:rsidRPr="00455C33">
        <w:rPr>
          <w:rFonts w:eastAsia="Calibri"/>
          <w:sz w:val="28"/>
          <w:szCs w:val="28"/>
          <w:lang w:eastAsia="en-US"/>
        </w:rPr>
        <w:t xml:space="preserve">: </w:t>
      </w:r>
    </w:p>
    <w:p w:rsidR="00A916C9" w:rsidRPr="00455C33" w:rsidRDefault="00A916C9" w:rsidP="00A916C9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а) устранению нарушений норм пожарной безопасности, нарушений норм в сфере </w:t>
      </w:r>
      <w:proofErr w:type="gramStart"/>
      <w:r w:rsidRPr="00455C33">
        <w:rPr>
          <w:rFonts w:eastAsia="Calibri"/>
          <w:sz w:val="28"/>
          <w:szCs w:val="28"/>
          <w:lang w:eastAsia="en-US"/>
        </w:rPr>
        <w:t>санитарно-эпидемиологического</w:t>
      </w:r>
      <w:proofErr w:type="gramEnd"/>
      <w:r w:rsidRPr="00455C33">
        <w:rPr>
          <w:rFonts w:eastAsia="Calibri"/>
          <w:sz w:val="28"/>
          <w:szCs w:val="28"/>
          <w:lang w:eastAsia="en-US"/>
        </w:rPr>
        <w:t>, а так же решений судов, предписаний прокуратуры по всем образовательным учреждениям;</w:t>
      </w:r>
    </w:p>
    <w:p w:rsidR="00A916C9" w:rsidRPr="00455C33" w:rsidRDefault="00A916C9" w:rsidP="00A916C9">
      <w:pPr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б) устранению аварийных ситуаций; </w:t>
      </w:r>
    </w:p>
    <w:p w:rsidR="00A916C9" w:rsidRPr="00455C33" w:rsidRDefault="00A916C9" w:rsidP="00A916C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>в) подготовке коммуникаций к работе в зимних условиях.</w:t>
      </w:r>
    </w:p>
    <w:p w:rsidR="00A916C9" w:rsidRPr="00455C33" w:rsidRDefault="00A916C9" w:rsidP="00AD46AE">
      <w:pPr>
        <w:spacing w:line="360" w:lineRule="auto"/>
        <w:ind w:right="-164"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pacing w:val="1"/>
          <w:sz w:val="28"/>
          <w:szCs w:val="28"/>
          <w:lang w:eastAsia="en-US"/>
        </w:rPr>
        <w:t xml:space="preserve">С целью антитеррористической и противопожарной защищенности </w:t>
      </w:r>
      <w:r w:rsidRPr="00455C33">
        <w:rPr>
          <w:rFonts w:eastAsia="Calibri"/>
          <w:sz w:val="28"/>
          <w:szCs w:val="28"/>
          <w:lang w:eastAsia="en-US"/>
        </w:rPr>
        <w:t xml:space="preserve">все общеобразовательные учреждения оборудованы автоматической пожарной сигнализацией и системами оповещения о пожаре  (программно-аппаратный комплекс «Стрелец-Мониторинг»), оснащены пейджинговой связью с пультом ГОЧС, системами наружного видеонаблюдения.  В 2016 году за счет средств бюджета предусматривается выполнение мероприятий по обслуживанию систем АПС, приобретение и перезарядка огнетушителей,  </w:t>
      </w:r>
      <w:proofErr w:type="spellStart"/>
      <w:r w:rsidRPr="00455C33">
        <w:rPr>
          <w:rFonts w:eastAsia="Calibri"/>
          <w:sz w:val="28"/>
          <w:szCs w:val="28"/>
          <w:lang w:eastAsia="en-US"/>
        </w:rPr>
        <w:t>электролабораторные</w:t>
      </w:r>
      <w:proofErr w:type="spellEnd"/>
      <w:r w:rsidRPr="00455C33">
        <w:rPr>
          <w:rFonts w:eastAsia="Calibri"/>
          <w:sz w:val="28"/>
          <w:szCs w:val="28"/>
          <w:lang w:eastAsia="en-US"/>
        </w:rPr>
        <w:t xml:space="preserve"> испытания электрооборудования, испытание пожарных гидрантов и т.п. </w:t>
      </w:r>
    </w:p>
    <w:p w:rsidR="00B90196" w:rsidRPr="00455C33" w:rsidRDefault="00B90196" w:rsidP="00AD46AE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55C33">
        <w:rPr>
          <w:rFonts w:eastAsia="Calibri"/>
          <w:sz w:val="28"/>
          <w:szCs w:val="28"/>
          <w:lang w:eastAsia="en-US"/>
        </w:rPr>
        <w:t xml:space="preserve">   </w:t>
      </w:r>
      <w:r w:rsidRPr="00455C33">
        <w:rPr>
          <w:rFonts w:eastAsia="Calibri"/>
          <w:color w:val="C00000"/>
          <w:sz w:val="28"/>
          <w:szCs w:val="28"/>
          <w:lang w:eastAsia="en-US"/>
        </w:rPr>
        <w:t xml:space="preserve"> </w:t>
      </w:r>
      <w:r w:rsidRPr="00455C33">
        <w:rPr>
          <w:rFonts w:eastAsia="Calibri"/>
          <w:sz w:val="28"/>
          <w:szCs w:val="28"/>
          <w:lang w:eastAsia="en-US"/>
        </w:rPr>
        <w:t xml:space="preserve">С целью стимулирования мотивации непрерывного профессионального развития, творческой активности педагогов, создания условий для выявления и обмена лучшими практиками посредством участия в городских и региональных педагогических мероприятиях </w:t>
      </w:r>
      <w:r w:rsidRPr="00455C33">
        <w:rPr>
          <w:sz w:val="28"/>
          <w:szCs w:val="28"/>
          <w:lang w:eastAsia="en-US"/>
        </w:rPr>
        <w:t xml:space="preserve"> в период  </w:t>
      </w:r>
      <w:r w:rsidRPr="00455C33">
        <w:rPr>
          <w:rFonts w:eastAsia="Calibri"/>
          <w:sz w:val="28"/>
          <w:szCs w:val="28"/>
          <w:lang w:eastAsia="en-US"/>
        </w:rPr>
        <w:t xml:space="preserve">с 23.11.2015 по 05.02.2016 был проведён </w:t>
      </w:r>
      <w:r w:rsidRPr="00455C33">
        <w:rPr>
          <w:rFonts w:eastAsia="Calibri"/>
          <w:bCs/>
          <w:sz w:val="28"/>
          <w:szCs w:val="28"/>
          <w:lang w:val="en-US" w:eastAsia="en-US"/>
        </w:rPr>
        <w:t>VII</w:t>
      </w:r>
      <w:r w:rsidRPr="00455C33">
        <w:rPr>
          <w:rFonts w:eastAsia="Calibri"/>
          <w:bCs/>
          <w:sz w:val="28"/>
          <w:szCs w:val="28"/>
          <w:lang w:eastAsia="en-US"/>
        </w:rPr>
        <w:t xml:space="preserve"> городской фестиваль педагогического мастерства «От призвания к признанию - 2016» </w:t>
      </w:r>
      <w:r w:rsidRPr="00455C33">
        <w:rPr>
          <w:rFonts w:eastAsia="Calibri"/>
          <w:sz w:val="28"/>
          <w:szCs w:val="28"/>
          <w:lang w:eastAsia="en-US"/>
        </w:rPr>
        <w:t xml:space="preserve">(далее – Фестиваль). </w:t>
      </w:r>
    </w:p>
    <w:p w:rsidR="00B90196" w:rsidRPr="00455C33" w:rsidRDefault="00B90196" w:rsidP="00B90196">
      <w:pPr>
        <w:numPr>
          <w:ilvl w:val="0"/>
          <w:numId w:val="15"/>
        </w:numPr>
        <w:spacing w:after="200" w:line="360" w:lineRule="auto"/>
        <w:ind w:left="0" w:firstLine="1134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Муниципальный этап Всероссийского профессионального конкурса «Учитель года города Воронежа - 2016», в котором участвовало 11 педагогов из 11 образовательных организаций (далее – ОО);</w:t>
      </w:r>
    </w:p>
    <w:p w:rsidR="00B90196" w:rsidRPr="00455C33" w:rsidRDefault="00B90196" w:rsidP="00B90196">
      <w:pPr>
        <w:numPr>
          <w:ilvl w:val="0"/>
          <w:numId w:val="15"/>
        </w:numPr>
        <w:spacing w:after="200" w:line="360" w:lineRule="auto"/>
        <w:ind w:left="0" w:firstLine="1134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Муниципальный профессиональный конкурс «Молодой педагог -2016» в котором участвовали 15 педагогов из</w:t>
      </w:r>
      <w:r w:rsidRPr="00455C33">
        <w:rPr>
          <w:bCs/>
          <w:sz w:val="28"/>
          <w:szCs w:val="28"/>
          <w:lang w:val="x-none" w:eastAsia="x-none"/>
        </w:rPr>
        <w:t xml:space="preserve"> 15 ОО;</w:t>
      </w:r>
    </w:p>
    <w:p w:rsidR="00B90196" w:rsidRPr="00455C33" w:rsidRDefault="00B90196" w:rsidP="00B90196">
      <w:pPr>
        <w:numPr>
          <w:ilvl w:val="0"/>
          <w:numId w:val="15"/>
        </w:numPr>
        <w:spacing w:after="200" w:line="360" w:lineRule="auto"/>
        <w:ind w:left="0" w:firstLine="1134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lastRenderedPageBreak/>
        <w:t>Муниципальный профессиональный конкурс «Классный руководитель - 2016»,</w:t>
      </w:r>
      <w:r w:rsidRPr="00455C33">
        <w:rPr>
          <w:bCs/>
          <w:spacing w:val="-10"/>
          <w:kern w:val="36"/>
          <w:sz w:val="28"/>
          <w:szCs w:val="28"/>
          <w:lang w:val="x-none" w:eastAsia="x-none"/>
        </w:rPr>
        <w:t xml:space="preserve"> в  котором </w:t>
      </w:r>
      <w:r w:rsidRPr="00455C33">
        <w:rPr>
          <w:bCs/>
          <w:sz w:val="28"/>
          <w:szCs w:val="28"/>
          <w:lang w:val="x-none" w:eastAsia="x-none"/>
        </w:rPr>
        <w:t>приняли участие 11 классных руководителей  из 11 ОО;</w:t>
      </w:r>
    </w:p>
    <w:p w:rsidR="00B90196" w:rsidRPr="00455C33" w:rsidRDefault="00B90196" w:rsidP="00B90196">
      <w:pPr>
        <w:numPr>
          <w:ilvl w:val="0"/>
          <w:numId w:val="15"/>
        </w:numPr>
        <w:spacing w:after="200" w:line="360" w:lineRule="auto"/>
        <w:ind w:left="0" w:firstLine="1134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Муниципальный профессиональный конкурс «Педагог-психолог - 2016»,</w:t>
      </w:r>
      <w:r w:rsidRPr="00455C33">
        <w:rPr>
          <w:bCs/>
          <w:spacing w:val="-10"/>
          <w:kern w:val="36"/>
          <w:sz w:val="28"/>
          <w:szCs w:val="28"/>
          <w:lang w:val="x-none" w:eastAsia="x-none"/>
        </w:rPr>
        <w:t xml:space="preserve"> в  котором </w:t>
      </w:r>
      <w:r w:rsidRPr="00455C33">
        <w:rPr>
          <w:bCs/>
          <w:sz w:val="28"/>
          <w:szCs w:val="28"/>
          <w:lang w:val="x-none" w:eastAsia="x-none"/>
        </w:rPr>
        <w:t>приняли участие 7 педагогов-психологов из 7 ОО;</w:t>
      </w:r>
    </w:p>
    <w:p w:rsidR="00B90196" w:rsidRPr="00455C33" w:rsidRDefault="00B90196" w:rsidP="00B90196">
      <w:pPr>
        <w:numPr>
          <w:ilvl w:val="0"/>
          <w:numId w:val="15"/>
        </w:numPr>
        <w:spacing w:after="200" w:line="360" w:lineRule="auto"/>
        <w:ind w:left="0" w:firstLine="1134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Муниципальный профессиональный конкурс «Воспитатель года - 2016» »,</w:t>
      </w:r>
      <w:r w:rsidRPr="00455C33">
        <w:rPr>
          <w:bCs/>
          <w:spacing w:val="-10"/>
          <w:kern w:val="36"/>
          <w:sz w:val="28"/>
          <w:szCs w:val="28"/>
          <w:lang w:val="x-none" w:eastAsia="x-none"/>
        </w:rPr>
        <w:t xml:space="preserve"> в  котором </w:t>
      </w:r>
      <w:r w:rsidRPr="00455C33">
        <w:rPr>
          <w:bCs/>
          <w:sz w:val="28"/>
          <w:szCs w:val="28"/>
          <w:lang w:val="x-none" w:eastAsia="x-none"/>
        </w:rPr>
        <w:t>приняли участие 14 педагогов из 14 ОО</w:t>
      </w:r>
      <w:r w:rsidRPr="00455C33">
        <w:rPr>
          <w:bCs/>
          <w:sz w:val="28"/>
          <w:szCs w:val="28"/>
          <w:lang w:eastAsia="x-none"/>
        </w:rPr>
        <w:t>.</w:t>
      </w:r>
    </w:p>
    <w:p w:rsidR="00B90196" w:rsidRPr="00455C33" w:rsidRDefault="0066572E" w:rsidP="0066572E">
      <w:pPr>
        <w:pStyle w:val="a6"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 целью </w:t>
      </w:r>
      <w:r w:rsidR="00B90196" w:rsidRPr="00455C33">
        <w:rPr>
          <w:sz w:val="28"/>
          <w:szCs w:val="28"/>
        </w:rPr>
        <w:t xml:space="preserve"> реализации  учебно-методического сопровождения образовательной деятельности педагогич</w:t>
      </w:r>
      <w:r>
        <w:rPr>
          <w:sz w:val="28"/>
          <w:szCs w:val="28"/>
        </w:rPr>
        <w:t xml:space="preserve">еских и руководящих работников </w:t>
      </w:r>
      <w:r>
        <w:rPr>
          <w:rFonts w:eastAsia="Calibri"/>
          <w:sz w:val="28"/>
          <w:szCs w:val="28"/>
          <w:lang w:eastAsia="en-US"/>
        </w:rPr>
        <w:t xml:space="preserve"> за отчетный период  были проведены следующие семинары</w:t>
      </w:r>
      <w:r w:rsidR="00B90196" w:rsidRPr="00455C33">
        <w:rPr>
          <w:rFonts w:eastAsia="Calibri"/>
          <w:sz w:val="28"/>
          <w:szCs w:val="28"/>
          <w:lang w:eastAsia="en-US"/>
        </w:rPr>
        <w:t>:</w:t>
      </w:r>
    </w:p>
    <w:p w:rsidR="00B90196" w:rsidRPr="00455C33" w:rsidRDefault="00B90196" w:rsidP="00B9019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 xml:space="preserve">по вопросам реализации </w:t>
      </w:r>
      <w:hyperlink r:id="rId7" w:history="1">
        <w:r w:rsidRPr="00455C33">
          <w:rPr>
            <w:sz w:val="28"/>
            <w:szCs w:val="28"/>
            <w:lang w:val="x-none" w:eastAsia="x-none"/>
          </w:rPr>
          <w:t>Федеральной целевой программы развития образования на 2016-2020 годы</w:t>
        </w:r>
      </w:hyperlink>
      <w:r w:rsidRPr="00455C33">
        <w:rPr>
          <w:sz w:val="28"/>
          <w:szCs w:val="28"/>
          <w:lang w:val="x-none" w:eastAsia="x-none"/>
        </w:rPr>
        <w:t>;</w:t>
      </w:r>
    </w:p>
    <w:p w:rsidR="00B90196" w:rsidRPr="00455C33" w:rsidRDefault="00B90196" w:rsidP="00B9019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по вопросам реализации Концепции развития дополнительного образования детей;</w:t>
      </w:r>
    </w:p>
    <w:p w:rsidR="00B90196" w:rsidRPr="00455C33" w:rsidRDefault="00B90196" w:rsidP="00B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по вопросам организации воспитательной деятельности в рамках реализации ФГОС ООО;</w:t>
      </w:r>
    </w:p>
    <w:p w:rsidR="00B90196" w:rsidRPr="00455C33" w:rsidRDefault="00B90196" w:rsidP="00B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по проблемам совершенствования образовательного процесса в процессе реализации стандартов второго поколения;</w:t>
      </w:r>
    </w:p>
    <w:p w:rsidR="00B90196" w:rsidRPr="00455C33" w:rsidRDefault="00B90196" w:rsidP="00B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по проблемам подготовки к итоговой аттестации учащихся в 2015-2016 учебном году (ОГЭ, ЕГЭ);</w:t>
      </w:r>
    </w:p>
    <w:p w:rsidR="00B90196" w:rsidRPr="00455C33" w:rsidRDefault="00B90196" w:rsidP="00B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по вопросам инклюзивного образования;</w:t>
      </w:r>
    </w:p>
    <w:p w:rsidR="00B90196" w:rsidRPr="00455C33" w:rsidRDefault="00B90196" w:rsidP="00B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по вопросам развития профессиональных компетенций педагога;</w:t>
      </w:r>
    </w:p>
    <w:p w:rsidR="00B90196" w:rsidRPr="00455C33" w:rsidRDefault="00B90196" w:rsidP="00B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по проблеме проектирования организационно-методического пространства личностно-профессионального развития педагога;</w:t>
      </w:r>
    </w:p>
    <w:p w:rsidR="00B90196" w:rsidRPr="00455C33" w:rsidRDefault="00B90196" w:rsidP="00B9019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 xml:space="preserve">по вопросам психолого-педагогического сопровождения </w:t>
      </w:r>
      <w:r w:rsidRPr="00455C33">
        <w:rPr>
          <w:sz w:val="28"/>
          <w:szCs w:val="28"/>
          <w:shd w:val="clear" w:color="auto" w:fill="FFFFFF"/>
          <w:lang w:val="x-none" w:eastAsia="x-none"/>
        </w:rPr>
        <w:t>в работе с детьми с ОВЗ в условиях реализации ФГОС;</w:t>
      </w:r>
      <w:r w:rsidRPr="00455C33">
        <w:rPr>
          <w:sz w:val="28"/>
          <w:szCs w:val="28"/>
          <w:lang w:val="x-none" w:eastAsia="x-none"/>
        </w:rPr>
        <w:t xml:space="preserve"> </w:t>
      </w:r>
    </w:p>
    <w:p w:rsidR="00B90196" w:rsidRPr="0066572E" w:rsidRDefault="00B90196" w:rsidP="00AD46A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  <w:lang w:val="x-none" w:eastAsia="x-none"/>
        </w:rPr>
      </w:pPr>
      <w:r w:rsidRPr="00455C33">
        <w:rPr>
          <w:sz w:val="28"/>
          <w:szCs w:val="28"/>
          <w:lang w:val="x-none" w:eastAsia="x-none"/>
        </w:rPr>
        <w:t>совершенствование деятельности районных подкомиссий ТПМПК в 2016 году.</w:t>
      </w:r>
    </w:p>
    <w:p w:rsidR="0066572E" w:rsidRPr="00455C33" w:rsidRDefault="0066572E" w:rsidP="0066572E">
      <w:pPr>
        <w:widowControl w:val="0"/>
        <w:autoSpaceDE w:val="0"/>
        <w:autoSpaceDN w:val="0"/>
        <w:adjustRightInd w:val="0"/>
        <w:spacing w:line="360" w:lineRule="auto"/>
        <w:ind w:left="1290"/>
        <w:contextualSpacing/>
        <w:jc w:val="both"/>
        <w:rPr>
          <w:sz w:val="28"/>
          <w:szCs w:val="28"/>
          <w:lang w:val="x-none" w:eastAsia="x-none"/>
        </w:rPr>
      </w:pPr>
    </w:p>
    <w:p w:rsidR="00DE1C85" w:rsidRPr="00AD46AE" w:rsidRDefault="00DE1C85" w:rsidP="00E775A9">
      <w:pPr>
        <w:autoSpaceDE w:val="0"/>
        <w:autoSpaceDN w:val="0"/>
        <w:adjustRightInd w:val="0"/>
        <w:spacing w:line="360" w:lineRule="auto"/>
        <w:ind w:firstLine="851"/>
        <w:jc w:val="center"/>
        <w:rPr>
          <w:i/>
          <w:sz w:val="28"/>
          <w:szCs w:val="28"/>
        </w:rPr>
      </w:pPr>
      <w:r w:rsidRPr="00AD46AE">
        <w:rPr>
          <w:i/>
          <w:sz w:val="28"/>
          <w:szCs w:val="28"/>
        </w:rPr>
        <w:lastRenderedPageBreak/>
        <w:t>В результате реализации подпрограммы в отчетном периоде достигнуты следующие значения показателей (индикаторов):</w:t>
      </w:r>
    </w:p>
    <w:p w:rsidR="00226D77" w:rsidRPr="00455C33" w:rsidRDefault="0090053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2.1. </w:t>
      </w:r>
      <w:r w:rsidR="00226D77" w:rsidRPr="00455C33">
        <w:rPr>
          <w:spacing w:val="1"/>
          <w:sz w:val="28"/>
          <w:szCs w:val="28"/>
        </w:rPr>
        <w:t xml:space="preserve">доля выпускников  муниципальных  общеобразовательных         организаций, сдавших  единый государственный экзамен по  русскому языку и математике, в общей численности выпускников муниципальных   общеобразовательных  организаций, участвовавших в едином государственном </w:t>
      </w:r>
      <w:r w:rsidR="00A67C45" w:rsidRPr="00455C33">
        <w:rPr>
          <w:spacing w:val="1"/>
          <w:sz w:val="28"/>
          <w:szCs w:val="28"/>
        </w:rPr>
        <w:t xml:space="preserve"> экзамене по данным предметам – 99</w:t>
      </w:r>
      <w:r w:rsidR="00F037DE" w:rsidRPr="00455C33">
        <w:rPr>
          <w:spacing w:val="1"/>
          <w:sz w:val="28"/>
          <w:szCs w:val="28"/>
        </w:rPr>
        <w:t>% (</w:t>
      </w:r>
      <w:r w:rsidR="00F037DE" w:rsidRPr="00455C33">
        <w:rPr>
          <w:i/>
          <w:spacing w:val="1"/>
          <w:sz w:val="28"/>
          <w:szCs w:val="28"/>
        </w:rPr>
        <w:t>план на 2016</w:t>
      </w:r>
      <w:r w:rsidR="00226D77" w:rsidRPr="00455C33">
        <w:rPr>
          <w:i/>
          <w:spacing w:val="1"/>
          <w:sz w:val="28"/>
          <w:szCs w:val="28"/>
        </w:rPr>
        <w:t xml:space="preserve"> год – 98,</w:t>
      </w:r>
      <w:r w:rsidR="00BD4AA5" w:rsidRPr="00455C33">
        <w:rPr>
          <w:i/>
          <w:spacing w:val="1"/>
          <w:sz w:val="28"/>
          <w:szCs w:val="28"/>
        </w:rPr>
        <w:t>7</w:t>
      </w:r>
      <w:r w:rsidR="00F037DE" w:rsidRPr="00455C33">
        <w:rPr>
          <w:i/>
          <w:spacing w:val="1"/>
          <w:sz w:val="28"/>
          <w:szCs w:val="28"/>
        </w:rPr>
        <w:t>7</w:t>
      </w:r>
      <w:r w:rsidR="009475EA" w:rsidRPr="00455C33">
        <w:rPr>
          <w:i/>
          <w:spacing w:val="1"/>
          <w:sz w:val="28"/>
          <w:szCs w:val="28"/>
        </w:rPr>
        <w:t>%).</w:t>
      </w:r>
      <w:r w:rsidR="009475EA" w:rsidRPr="00455C33">
        <w:rPr>
          <w:spacing w:val="1"/>
          <w:sz w:val="28"/>
          <w:szCs w:val="28"/>
        </w:rPr>
        <w:t xml:space="preserve"> </w:t>
      </w:r>
    </w:p>
    <w:p w:rsidR="009475EA" w:rsidRPr="00455C33" w:rsidRDefault="00226D77" w:rsidP="009475EA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2.2. доля выпускников   муниципальных   общеобразовательных         организаций, не получивших аттестат о среднем  общем образовании, в общей численности выпускников муниципальных     общеобразовательных   организаций  - </w:t>
      </w:r>
      <w:r w:rsidR="00A67C45" w:rsidRPr="00455C33">
        <w:rPr>
          <w:spacing w:val="1"/>
          <w:sz w:val="28"/>
          <w:szCs w:val="28"/>
        </w:rPr>
        <w:t>1</w:t>
      </w:r>
      <w:r w:rsidRPr="00455C33">
        <w:rPr>
          <w:spacing w:val="1"/>
          <w:sz w:val="28"/>
          <w:szCs w:val="28"/>
        </w:rPr>
        <w:t xml:space="preserve">% </w:t>
      </w:r>
      <w:r w:rsidRPr="00455C33">
        <w:rPr>
          <w:i/>
          <w:spacing w:val="1"/>
          <w:sz w:val="28"/>
          <w:szCs w:val="28"/>
        </w:rPr>
        <w:t>(план на 201</w:t>
      </w:r>
      <w:r w:rsidR="00F037DE" w:rsidRPr="00455C33">
        <w:rPr>
          <w:i/>
          <w:spacing w:val="1"/>
          <w:sz w:val="28"/>
          <w:szCs w:val="28"/>
        </w:rPr>
        <w:t>6</w:t>
      </w:r>
      <w:r w:rsidRPr="00455C33">
        <w:rPr>
          <w:i/>
          <w:spacing w:val="1"/>
          <w:sz w:val="28"/>
          <w:szCs w:val="28"/>
        </w:rPr>
        <w:t xml:space="preserve"> год – 1,</w:t>
      </w:r>
      <w:r w:rsidR="00BD4AA5" w:rsidRPr="00455C33">
        <w:rPr>
          <w:i/>
          <w:spacing w:val="1"/>
          <w:sz w:val="28"/>
          <w:szCs w:val="28"/>
        </w:rPr>
        <w:t>2</w:t>
      </w:r>
      <w:r w:rsidR="00F037DE" w:rsidRPr="00455C33">
        <w:rPr>
          <w:i/>
          <w:spacing w:val="1"/>
          <w:sz w:val="28"/>
          <w:szCs w:val="28"/>
        </w:rPr>
        <w:t>3</w:t>
      </w:r>
      <w:r w:rsidR="009475EA" w:rsidRPr="00455C33">
        <w:rPr>
          <w:i/>
          <w:spacing w:val="1"/>
          <w:sz w:val="28"/>
          <w:szCs w:val="28"/>
        </w:rPr>
        <w:t>%).</w:t>
      </w:r>
      <w:r w:rsidR="009475EA" w:rsidRPr="00455C33">
        <w:rPr>
          <w:spacing w:val="1"/>
          <w:sz w:val="28"/>
          <w:szCs w:val="28"/>
        </w:rPr>
        <w:t xml:space="preserve"> </w:t>
      </w:r>
    </w:p>
    <w:p w:rsidR="00226D77" w:rsidRPr="00455C33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>2.3. 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</w:t>
      </w:r>
      <w:r w:rsidR="00F037DE" w:rsidRPr="00455C33">
        <w:rPr>
          <w:spacing w:val="1"/>
          <w:sz w:val="28"/>
          <w:szCs w:val="28"/>
        </w:rPr>
        <w:t xml:space="preserve">ганизаций – 31,35% </w:t>
      </w:r>
      <w:r w:rsidR="00F037DE" w:rsidRPr="00455C33">
        <w:rPr>
          <w:i/>
          <w:spacing w:val="1"/>
          <w:sz w:val="28"/>
          <w:szCs w:val="28"/>
        </w:rPr>
        <w:t>(план на 2016 год – 31,09</w:t>
      </w:r>
      <w:r w:rsidRPr="00455C33">
        <w:rPr>
          <w:i/>
          <w:spacing w:val="1"/>
          <w:sz w:val="28"/>
          <w:szCs w:val="28"/>
        </w:rPr>
        <w:t>%);</w:t>
      </w:r>
    </w:p>
    <w:p w:rsidR="00226D77" w:rsidRPr="00455C33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2.4. доля обучающихся в муниципальных общеобразовательных организациях, занимающихся во вторую (третью) смену, в общей </w:t>
      </w:r>
      <w:proofErr w:type="gramStart"/>
      <w:r w:rsidRPr="00455C33">
        <w:rPr>
          <w:spacing w:val="1"/>
          <w:sz w:val="28"/>
          <w:szCs w:val="28"/>
        </w:rPr>
        <w:t>численности</w:t>
      </w:r>
      <w:proofErr w:type="gramEnd"/>
      <w:r w:rsidRPr="00455C33">
        <w:rPr>
          <w:spacing w:val="1"/>
          <w:sz w:val="28"/>
          <w:szCs w:val="28"/>
        </w:rPr>
        <w:t xml:space="preserve"> обучающихся в муниципальных общеобр</w:t>
      </w:r>
      <w:r w:rsidR="00F037DE" w:rsidRPr="00455C33">
        <w:rPr>
          <w:spacing w:val="1"/>
          <w:sz w:val="28"/>
          <w:szCs w:val="28"/>
        </w:rPr>
        <w:t>азовательных организациях – 19,5</w:t>
      </w:r>
      <w:r w:rsidR="006B64BB" w:rsidRPr="00455C33">
        <w:rPr>
          <w:spacing w:val="1"/>
          <w:sz w:val="28"/>
          <w:szCs w:val="28"/>
        </w:rPr>
        <w:t>0</w:t>
      </w:r>
      <w:r w:rsidR="00F037DE" w:rsidRPr="00455C33">
        <w:rPr>
          <w:spacing w:val="1"/>
          <w:sz w:val="28"/>
          <w:szCs w:val="28"/>
        </w:rPr>
        <w:t xml:space="preserve">% </w:t>
      </w:r>
      <w:r w:rsidR="00F037DE" w:rsidRPr="00455C33">
        <w:rPr>
          <w:i/>
          <w:spacing w:val="1"/>
          <w:sz w:val="28"/>
          <w:szCs w:val="28"/>
        </w:rPr>
        <w:t>(план на 2016</w:t>
      </w:r>
      <w:r w:rsidRPr="00455C33">
        <w:rPr>
          <w:i/>
          <w:spacing w:val="1"/>
          <w:sz w:val="28"/>
          <w:szCs w:val="28"/>
        </w:rPr>
        <w:t xml:space="preserve"> год – 19,7</w:t>
      </w:r>
      <w:r w:rsidR="006B64BB" w:rsidRPr="00455C33">
        <w:rPr>
          <w:i/>
          <w:spacing w:val="1"/>
          <w:sz w:val="28"/>
          <w:szCs w:val="28"/>
        </w:rPr>
        <w:t>0</w:t>
      </w:r>
      <w:r w:rsidRPr="00455C33">
        <w:rPr>
          <w:i/>
          <w:spacing w:val="1"/>
          <w:sz w:val="28"/>
          <w:szCs w:val="28"/>
        </w:rPr>
        <w:t>%);</w:t>
      </w:r>
    </w:p>
    <w:p w:rsidR="00226D77" w:rsidRPr="00455C33" w:rsidRDefault="00226D77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2.5. расходы бюджета муниципального образования на общее образование в расчете на 1 обучающегося в муниципальных общеобразовательных организациях составили </w:t>
      </w:r>
      <w:r w:rsidR="00A67C45" w:rsidRPr="00455C33">
        <w:rPr>
          <w:spacing w:val="1"/>
          <w:sz w:val="28"/>
          <w:szCs w:val="28"/>
        </w:rPr>
        <w:t>6077,50</w:t>
      </w:r>
      <w:r w:rsidR="00E71DF7" w:rsidRPr="00455C33">
        <w:rPr>
          <w:spacing w:val="1"/>
          <w:sz w:val="28"/>
          <w:szCs w:val="28"/>
        </w:rPr>
        <w:t xml:space="preserve"> рублей</w:t>
      </w:r>
      <w:r w:rsidRPr="00455C33">
        <w:rPr>
          <w:spacing w:val="1"/>
          <w:sz w:val="28"/>
          <w:szCs w:val="28"/>
        </w:rPr>
        <w:t xml:space="preserve"> </w:t>
      </w:r>
      <w:r w:rsidRPr="00455C33">
        <w:rPr>
          <w:i/>
          <w:spacing w:val="1"/>
          <w:sz w:val="28"/>
          <w:szCs w:val="28"/>
        </w:rPr>
        <w:t>(план 201</w:t>
      </w:r>
      <w:r w:rsidR="00E71DF7" w:rsidRPr="00455C33">
        <w:rPr>
          <w:i/>
          <w:spacing w:val="1"/>
          <w:sz w:val="28"/>
          <w:szCs w:val="28"/>
        </w:rPr>
        <w:t>6</w:t>
      </w:r>
      <w:r w:rsidR="006B64BB" w:rsidRPr="00455C33">
        <w:rPr>
          <w:i/>
          <w:spacing w:val="1"/>
          <w:sz w:val="28"/>
          <w:szCs w:val="28"/>
        </w:rPr>
        <w:t xml:space="preserve"> года-11916</w:t>
      </w:r>
      <w:r w:rsidRPr="00455C33">
        <w:rPr>
          <w:i/>
          <w:spacing w:val="1"/>
          <w:sz w:val="28"/>
          <w:szCs w:val="28"/>
        </w:rPr>
        <w:t xml:space="preserve"> рублей);</w:t>
      </w:r>
    </w:p>
    <w:p w:rsidR="00226D77" w:rsidRPr="003B2B46" w:rsidRDefault="00226D77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2.6.удельный вес обучающихся по программам общего образования, участвующих в олимпиадах и конкурсах различного уровня, в общей </w:t>
      </w:r>
      <w:proofErr w:type="gramStart"/>
      <w:r w:rsidRPr="00455C33">
        <w:rPr>
          <w:spacing w:val="1"/>
          <w:sz w:val="28"/>
          <w:szCs w:val="28"/>
        </w:rPr>
        <w:t>численности</w:t>
      </w:r>
      <w:proofErr w:type="gramEnd"/>
      <w:r w:rsidRPr="00455C33">
        <w:rPr>
          <w:spacing w:val="1"/>
          <w:sz w:val="28"/>
          <w:szCs w:val="28"/>
        </w:rPr>
        <w:t xml:space="preserve"> обучающихся по программам общего образования – </w:t>
      </w:r>
      <w:r w:rsidR="00A67C45" w:rsidRPr="00455C33">
        <w:rPr>
          <w:spacing w:val="1"/>
          <w:sz w:val="28"/>
          <w:szCs w:val="28"/>
        </w:rPr>
        <w:t>36</w:t>
      </w:r>
      <w:r w:rsidRPr="00455C33">
        <w:rPr>
          <w:spacing w:val="1"/>
          <w:sz w:val="28"/>
          <w:szCs w:val="28"/>
        </w:rPr>
        <w:t xml:space="preserve">% </w:t>
      </w:r>
      <w:r w:rsidRPr="00455C33">
        <w:rPr>
          <w:i/>
          <w:spacing w:val="1"/>
          <w:sz w:val="28"/>
          <w:szCs w:val="28"/>
        </w:rPr>
        <w:t xml:space="preserve">(план </w:t>
      </w:r>
      <w:r w:rsidRPr="003B2B46">
        <w:rPr>
          <w:i/>
          <w:spacing w:val="1"/>
          <w:sz w:val="28"/>
          <w:szCs w:val="28"/>
        </w:rPr>
        <w:t>на 201</w:t>
      </w:r>
      <w:r w:rsidR="00BD4AA5" w:rsidRPr="003B2B46">
        <w:rPr>
          <w:i/>
          <w:spacing w:val="1"/>
          <w:sz w:val="28"/>
          <w:szCs w:val="28"/>
        </w:rPr>
        <w:t>6 год – 74,5</w:t>
      </w:r>
      <w:r w:rsidR="006B64BB" w:rsidRPr="003B2B46">
        <w:rPr>
          <w:i/>
          <w:spacing w:val="1"/>
          <w:sz w:val="28"/>
          <w:szCs w:val="28"/>
        </w:rPr>
        <w:t>0</w:t>
      </w:r>
      <w:r w:rsidRPr="003B2B46">
        <w:rPr>
          <w:i/>
          <w:spacing w:val="1"/>
          <w:sz w:val="28"/>
          <w:szCs w:val="28"/>
        </w:rPr>
        <w:t>%)</w:t>
      </w:r>
      <w:r w:rsidRPr="003B2B46">
        <w:rPr>
          <w:spacing w:val="1"/>
          <w:sz w:val="28"/>
          <w:szCs w:val="28"/>
        </w:rPr>
        <w:t>;</w:t>
      </w:r>
    </w:p>
    <w:p w:rsidR="00226D77" w:rsidRPr="00455C33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3B2B46">
        <w:rPr>
          <w:spacing w:val="1"/>
          <w:sz w:val="28"/>
          <w:szCs w:val="28"/>
        </w:rPr>
        <w:lastRenderedPageBreak/>
        <w:t xml:space="preserve">2.7. среднемесячная номинальная начисленная заработная плата работников муниципальных общеобразовательных организаций составила </w:t>
      </w:r>
      <w:r w:rsidR="00A67C45" w:rsidRPr="003B2B46">
        <w:rPr>
          <w:spacing w:val="1"/>
          <w:sz w:val="28"/>
          <w:szCs w:val="28"/>
        </w:rPr>
        <w:t>24694</w:t>
      </w:r>
      <w:r w:rsidRPr="003B2B46">
        <w:rPr>
          <w:spacing w:val="1"/>
          <w:sz w:val="28"/>
          <w:szCs w:val="28"/>
        </w:rPr>
        <w:t xml:space="preserve"> рубля </w:t>
      </w:r>
      <w:r w:rsidRPr="003B2B46">
        <w:rPr>
          <w:i/>
          <w:spacing w:val="1"/>
          <w:sz w:val="28"/>
          <w:szCs w:val="28"/>
        </w:rPr>
        <w:t>(пл</w:t>
      </w:r>
      <w:r w:rsidR="002E6C60" w:rsidRPr="003B2B46">
        <w:rPr>
          <w:i/>
          <w:spacing w:val="1"/>
          <w:sz w:val="28"/>
          <w:szCs w:val="28"/>
        </w:rPr>
        <w:t>ан 2016 года-</w:t>
      </w:r>
      <w:r w:rsidR="00AC17D8" w:rsidRPr="003B2B46">
        <w:rPr>
          <w:i/>
          <w:spacing w:val="1"/>
          <w:sz w:val="28"/>
          <w:szCs w:val="28"/>
        </w:rPr>
        <w:t>26204</w:t>
      </w:r>
      <w:r w:rsidRPr="003B2B46">
        <w:rPr>
          <w:i/>
          <w:spacing w:val="1"/>
          <w:sz w:val="28"/>
          <w:szCs w:val="28"/>
        </w:rPr>
        <w:t xml:space="preserve"> рублей);</w:t>
      </w:r>
    </w:p>
    <w:p w:rsidR="00562BFF" w:rsidRPr="00455C33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>2.8. среднемесячная номинальная начисленная заработная плата учителей общео</w:t>
      </w:r>
      <w:r w:rsidR="002E6C60" w:rsidRPr="00455C33">
        <w:rPr>
          <w:spacing w:val="1"/>
          <w:sz w:val="28"/>
          <w:szCs w:val="28"/>
        </w:rPr>
        <w:t>бразовательных организаций 2</w:t>
      </w:r>
      <w:r w:rsidR="00A67C45" w:rsidRPr="00455C33">
        <w:rPr>
          <w:spacing w:val="1"/>
          <w:sz w:val="28"/>
          <w:szCs w:val="28"/>
        </w:rPr>
        <w:t>6159</w:t>
      </w:r>
      <w:r w:rsidR="002E6C60" w:rsidRPr="00455C33">
        <w:rPr>
          <w:spacing w:val="1"/>
          <w:sz w:val="28"/>
          <w:szCs w:val="28"/>
        </w:rPr>
        <w:t xml:space="preserve"> рубля </w:t>
      </w:r>
      <w:r w:rsidR="002E6C60" w:rsidRPr="00455C33">
        <w:rPr>
          <w:i/>
          <w:spacing w:val="1"/>
          <w:sz w:val="28"/>
          <w:szCs w:val="28"/>
        </w:rPr>
        <w:t>(план 2016 года – 26</w:t>
      </w:r>
      <w:r w:rsidR="00BD4AA5" w:rsidRPr="00455C33">
        <w:rPr>
          <w:i/>
          <w:spacing w:val="1"/>
          <w:sz w:val="28"/>
          <w:szCs w:val="28"/>
        </w:rPr>
        <w:t>694</w:t>
      </w:r>
      <w:r w:rsidRPr="00455C33">
        <w:rPr>
          <w:i/>
          <w:spacing w:val="1"/>
          <w:sz w:val="28"/>
          <w:szCs w:val="28"/>
        </w:rPr>
        <w:t xml:space="preserve"> рублей);</w:t>
      </w:r>
    </w:p>
    <w:p w:rsidR="00562BFF" w:rsidRPr="00455C33" w:rsidRDefault="00562BFF" w:rsidP="00900534">
      <w:pPr>
        <w:spacing w:line="360" w:lineRule="auto"/>
        <w:ind w:firstLine="708"/>
        <w:jc w:val="both"/>
        <w:rPr>
          <w:i/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2.9. количество мероприятий, направленных на повышение квалификации педагогических и руководящих работников муниципальных образовательных организаций общего и дополнительного образования детей в межкурсовой период </w:t>
      </w:r>
      <w:r w:rsidR="00F037DE" w:rsidRPr="00455C33">
        <w:rPr>
          <w:spacing w:val="1"/>
          <w:sz w:val="28"/>
          <w:szCs w:val="28"/>
        </w:rPr>
        <w:t xml:space="preserve">– </w:t>
      </w:r>
      <w:r w:rsidR="00A67C45" w:rsidRPr="00455C33">
        <w:rPr>
          <w:spacing w:val="1"/>
          <w:sz w:val="28"/>
          <w:szCs w:val="28"/>
        </w:rPr>
        <w:t>104</w:t>
      </w:r>
      <w:r w:rsidR="00F037DE" w:rsidRPr="00455C33">
        <w:rPr>
          <w:spacing w:val="1"/>
          <w:sz w:val="28"/>
          <w:szCs w:val="28"/>
        </w:rPr>
        <w:t xml:space="preserve"> ед.</w:t>
      </w:r>
      <w:r w:rsidRPr="00455C33">
        <w:rPr>
          <w:spacing w:val="1"/>
          <w:sz w:val="28"/>
          <w:szCs w:val="28"/>
        </w:rPr>
        <w:t xml:space="preserve">, </w:t>
      </w:r>
      <w:r w:rsidRPr="00455C33">
        <w:rPr>
          <w:i/>
          <w:spacing w:val="1"/>
          <w:sz w:val="28"/>
          <w:szCs w:val="28"/>
        </w:rPr>
        <w:t xml:space="preserve">(план </w:t>
      </w:r>
      <w:r w:rsidR="00F037DE" w:rsidRPr="00455C33">
        <w:rPr>
          <w:i/>
          <w:spacing w:val="1"/>
          <w:sz w:val="28"/>
          <w:szCs w:val="28"/>
        </w:rPr>
        <w:t>на 2016 год 145 ед.</w:t>
      </w:r>
      <w:r w:rsidRPr="00455C33">
        <w:rPr>
          <w:i/>
          <w:spacing w:val="1"/>
          <w:sz w:val="28"/>
          <w:szCs w:val="28"/>
        </w:rPr>
        <w:t>);</w:t>
      </w:r>
    </w:p>
    <w:p w:rsidR="00562BFF" w:rsidRPr="00455C33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>2.10. количество дополнительно введенных ме</w:t>
      </w:r>
      <w:proofErr w:type="gramStart"/>
      <w:r w:rsidRPr="00455C33">
        <w:rPr>
          <w:spacing w:val="1"/>
          <w:sz w:val="28"/>
          <w:szCs w:val="28"/>
        </w:rPr>
        <w:t>ст в стр</w:t>
      </w:r>
      <w:proofErr w:type="gramEnd"/>
      <w:r w:rsidRPr="00455C33">
        <w:rPr>
          <w:spacing w:val="1"/>
          <w:sz w:val="28"/>
          <w:szCs w:val="28"/>
        </w:rPr>
        <w:t xml:space="preserve">оящихся общеобразовательных организациях </w:t>
      </w:r>
      <w:r w:rsidR="00F037DE" w:rsidRPr="00455C33">
        <w:rPr>
          <w:spacing w:val="1"/>
          <w:sz w:val="28"/>
          <w:szCs w:val="28"/>
        </w:rPr>
        <w:t>0 мест</w:t>
      </w:r>
      <w:r w:rsidRPr="00455C33">
        <w:rPr>
          <w:spacing w:val="1"/>
          <w:sz w:val="28"/>
          <w:szCs w:val="28"/>
        </w:rPr>
        <w:t xml:space="preserve"> </w:t>
      </w:r>
      <w:r w:rsidRPr="00455C33">
        <w:rPr>
          <w:i/>
          <w:spacing w:val="1"/>
          <w:sz w:val="28"/>
          <w:szCs w:val="28"/>
        </w:rPr>
        <w:t xml:space="preserve">(план </w:t>
      </w:r>
      <w:r w:rsidR="00F037DE" w:rsidRPr="00455C33">
        <w:rPr>
          <w:i/>
          <w:spacing w:val="1"/>
          <w:sz w:val="28"/>
          <w:szCs w:val="28"/>
        </w:rPr>
        <w:t>на 2016 год</w:t>
      </w:r>
      <w:r w:rsidRPr="00455C33">
        <w:rPr>
          <w:i/>
          <w:spacing w:val="1"/>
          <w:sz w:val="28"/>
          <w:szCs w:val="28"/>
        </w:rPr>
        <w:t xml:space="preserve"> </w:t>
      </w:r>
      <w:r w:rsidR="00F037DE" w:rsidRPr="00455C33">
        <w:rPr>
          <w:i/>
          <w:spacing w:val="1"/>
          <w:sz w:val="28"/>
          <w:szCs w:val="28"/>
        </w:rPr>
        <w:t>825</w:t>
      </w:r>
      <w:r w:rsidR="009475EA" w:rsidRPr="00455C33">
        <w:rPr>
          <w:i/>
          <w:spacing w:val="1"/>
          <w:sz w:val="28"/>
          <w:szCs w:val="28"/>
        </w:rPr>
        <w:t xml:space="preserve"> мест). </w:t>
      </w:r>
      <w:r w:rsidR="009475EA" w:rsidRPr="00455C33">
        <w:rPr>
          <w:spacing w:val="1"/>
          <w:sz w:val="28"/>
          <w:szCs w:val="28"/>
        </w:rPr>
        <w:t>1 сентября 2016 года запланирован ввод в эксплуатацию средней общеобразовательной школы на 825 мест в квартале ВГУ на Московском проспекте.</w:t>
      </w:r>
    </w:p>
    <w:p w:rsidR="00562BFF" w:rsidRPr="00455C33" w:rsidRDefault="00562BFF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2.11. охват детей начальным общим образованием - 99,95% </w:t>
      </w:r>
      <w:r w:rsidRPr="00455C33">
        <w:rPr>
          <w:i/>
          <w:spacing w:val="1"/>
          <w:sz w:val="28"/>
          <w:szCs w:val="28"/>
        </w:rPr>
        <w:t>(план на 201</w:t>
      </w:r>
      <w:r w:rsidR="00F037DE" w:rsidRPr="00455C33">
        <w:rPr>
          <w:i/>
          <w:spacing w:val="1"/>
          <w:sz w:val="28"/>
          <w:szCs w:val="28"/>
        </w:rPr>
        <w:t>6 год – 99,96</w:t>
      </w:r>
      <w:r w:rsidRPr="00455C33">
        <w:rPr>
          <w:i/>
          <w:spacing w:val="1"/>
          <w:sz w:val="28"/>
          <w:szCs w:val="28"/>
        </w:rPr>
        <w:t>%);</w:t>
      </w:r>
    </w:p>
    <w:p w:rsidR="00470404" w:rsidRPr="00455C33" w:rsidRDefault="0047040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>2.12. доля обучающихся, освоивших основную общеобразовательную программу основного общего образования и получивших документы государственного образца об освоении основных общеобразовательных программ</w:t>
      </w:r>
      <w:r w:rsidR="00A67C45" w:rsidRPr="00455C33">
        <w:rPr>
          <w:spacing w:val="1"/>
          <w:sz w:val="28"/>
          <w:szCs w:val="28"/>
        </w:rPr>
        <w:t xml:space="preserve"> основного общего образования – 99,1</w:t>
      </w:r>
      <w:r w:rsidR="002E5591" w:rsidRPr="00455C33">
        <w:rPr>
          <w:spacing w:val="1"/>
          <w:sz w:val="28"/>
          <w:szCs w:val="28"/>
        </w:rPr>
        <w:t>0</w:t>
      </w:r>
      <w:r w:rsidRPr="00455C33">
        <w:rPr>
          <w:spacing w:val="1"/>
          <w:sz w:val="28"/>
          <w:szCs w:val="28"/>
        </w:rPr>
        <w:t xml:space="preserve">% </w:t>
      </w:r>
      <w:r w:rsidRPr="00455C33">
        <w:rPr>
          <w:i/>
          <w:spacing w:val="1"/>
          <w:sz w:val="28"/>
          <w:szCs w:val="28"/>
        </w:rPr>
        <w:t>(план на 201</w:t>
      </w:r>
      <w:r w:rsidR="00F037DE" w:rsidRPr="00455C33">
        <w:rPr>
          <w:i/>
          <w:spacing w:val="1"/>
          <w:sz w:val="28"/>
          <w:szCs w:val="28"/>
        </w:rPr>
        <w:t>6</w:t>
      </w:r>
      <w:r w:rsidRPr="00455C33">
        <w:rPr>
          <w:i/>
          <w:spacing w:val="1"/>
          <w:sz w:val="28"/>
          <w:szCs w:val="28"/>
        </w:rPr>
        <w:t xml:space="preserve"> год – 99,</w:t>
      </w:r>
      <w:r w:rsidR="00F037DE" w:rsidRPr="00455C33">
        <w:rPr>
          <w:i/>
          <w:spacing w:val="1"/>
          <w:sz w:val="28"/>
          <w:szCs w:val="28"/>
        </w:rPr>
        <w:t>6</w:t>
      </w:r>
      <w:r w:rsidR="006B64BB" w:rsidRPr="00455C33">
        <w:rPr>
          <w:i/>
          <w:spacing w:val="1"/>
          <w:sz w:val="28"/>
          <w:szCs w:val="28"/>
        </w:rPr>
        <w:t>0</w:t>
      </w:r>
      <w:r w:rsidR="009475EA" w:rsidRPr="00455C33">
        <w:rPr>
          <w:i/>
          <w:spacing w:val="1"/>
          <w:sz w:val="28"/>
          <w:szCs w:val="28"/>
        </w:rPr>
        <w:t xml:space="preserve">%). </w:t>
      </w:r>
    </w:p>
    <w:p w:rsidR="008B0214" w:rsidRPr="00455C33" w:rsidRDefault="00470404" w:rsidP="00900534">
      <w:pPr>
        <w:spacing w:line="360" w:lineRule="auto"/>
        <w:ind w:firstLine="708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2.13. 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 – 90% </w:t>
      </w:r>
      <w:r w:rsidRPr="00455C33">
        <w:rPr>
          <w:i/>
          <w:spacing w:val="1"/>
          <w:sz w:val="28"/>
          <w:szCs w:val="28"/>
        </w:rPr>
        <w:t>(план на 201</w:t>
      </w:r>
      <w:r w:rsidR="00F037DE" w:rsidRPr="00455C33">
        <w:rPr>
          <w:i/>
          <w:spacing w:val="1"/>
          <w:sz w:val="28"/>
          <w:szCs w:val="28"/>
        </w:rPr>
        <w:t>6</w:t>
      </w:r>
      <w:r w:rsidRPr="00455C33">
        <w:rPr>
          <w:i/>
          <w:spacing w:val="1"/>
          <w:sz w:val="28"/>
          <w:szCs w:val="28"/>
        </w:rPr>
        <w:t xml:space="preserve"> год – 9</w:t>
      </w:r>
      <w:r w:rsidR="00F037DE" w:rsidRPr="00455C33">
        <w:rPr>
          <w:i/>
          <w:spacing w:val="1"/>
          <w:sz w:val="28"/>
          <w:szCs w:val="28"/>
        </w:rPr>
        <w:t>2</w:t>
      </w:r>
      <w:r w:rsidRPr="00455C33">
        <w:rPr>
          <w:i/>
          <w:spacing w:val="1"/>
          <w:sz w:val="28"/>
          <w:szCs w:val="28"/>
        </w:rPr>
        <w:t>%).</w:t>
      </w:r>
    </w:p>
    <w:p w:rsidR="00AD46AE" w:rsidRDefault="00AD46AE" w:rsidP="002E6C60">
      <w:pPr>
        <w:spacing w:line="360" w:lineRule="auto"/>
        <w:ind w:firstLine="851"/>
        <w:jc w:val="both"/>
        <w:rPr>
          <w:sz w:val="28"/>
          <w:szCs w:val="28"/>
        </w:rPr>
      </w:pPr>
    </w:p>
    <w:p w:rsidR="002E6C60" w:rsidRPr="00455C33" w:rsidRDefault="008B0214" w:rsidP="002E6C60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lastRenderedPageBreak/>
        <w:t xml:space="preserve">В рамках реализации </w:t>
      </w:r>
      <w:r w:rsidRPr="00455C33">
        <w:rPr>
          <w:b/>
          <w:sz w:val="28"/>
          <w:szCs w:val="28"/>
        </w:rPr>
        <w:t xml:space="preserve">подпрограммы </w:t>
      </w:r>
      <w:r w:rsidR="002E6C60" w:rsidRPr="00455C33">
        <w:rPr>
          <w:b/>
          <w:sz w:val="28"/>
          <w:szCs w:val="28"/>
        </w:rPr>
        <w:t xml:space="preserve">3 </w:t>
      </w:r>
      <w:r w:rsidRPr="00455C33">
        <w:rPr>
          <w:b/>
          <w:sz w:val="28"/>
          <w:szCs w:val="28"/>
        </w:rPr>
        <w:t>«Вовлечение молодежи в социальную практику»</w:t>
      </w:r>
      <w:r w:rsidRPr="00455C33">
        <w:rPr>
          <w:sz w:val="28"/>
          <w:szCs w:val="28"/>
        </w:rPr>
        <w:t xml:space="preserve"> проведено </w:t>
      </w:r>
      <w:r w:rsidR="002E5591" w:rsidRPr="00455C33">
        <w:rPr>
          <w:sz w:val="28"/>
          <w:szCs w:val="28"/>
        </w:rPr>
        <w:t>156</w:t>
      </w:r>
      <w:r w:rsidRPr="00455C33">
        <w:rPr>
          <w:sz w:val="28"/>
          <w:szCs w:val="28"/>
        </w:rPr>
        <w:t xml:space="preserve"> мероприяти</w:t>
      </w:r>
      <w:r w:rsidR="002E6C60" w:rsidRPr="00455C33">
        <w:rPr>
          <w:sz w:val="28"/>
          <w:szCs w:val="28"/>
        </w:rPr>
        <w:t>й</w:t>
      </w:r>
      <w:r w:rsidRPr="00455C33">
        <w:rPr>
          <w:sz w:val="28"/>
          <w:szCs w:val="28"/>
        </w:rPr>
        <w:t xml:space="preserve">, в которых приняли участие более </w:t>
      </w:r>
      <w:r w:rsidR="002E5591" w:rsidRPr="00455C33">
        <w:rPr>
          <w:sz w:val="28"/>
          <w:szCs w:val="28"/>
        </w:rPr>
        <w:t>35</w:t>
      </w:r>
      <w:r w:rsidRPr="00455C33">
        <w:rPr>
          <w:sz w:val="28"/>
          <w:szCs w:val="28"/>
        </w:rPr>
        <w:t xml:space="preserve"> тыс. молодых людей.</w:t>
      </w:r>
    </w:p>
    <w:p w:rsidR="00740B6C" w:rsidRPr="00455C33" w:rsidRDefault="00740B6C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На подпрограмму в 201</w:t>
      </w:r>
      <w:r w:rsidR="0084431A" w:rsidRPr="00455C33">
        <w:rPr>
          <w:sz w:val="28"/>
          <w:szCs w:val="28"/>
        </w:rPr>
        <w:t>6</w:t>
      </w:r>
      <w:r w:rsidRPr="00455C33">
        <w:rPr>
          <w:sz w:val="28"/>
          <w:szCs w:val="28"/>
        </w:rPr>
        <w:t xml:space="preserve"> году направлено </w:t>
      </w:r>
      <w:r w:rsidR="00637650" w:rsidRPr="00455C33">
        <w:rPr>
          <w:sz w:val="28"/>
          <w:szCs w:val="28"/>
        </w:rPr>
        <w:t>2397,05</w:t>
      </w:r>
      <w:r w:rsidRPr="00455C33">
        <w:rPr>
          <w:sz w:val="28"/>
          <w:szCs w:val="28"/>
        </w:rPr>
        <w:t xml:space="preserve"> тыс. рублей из бюджета городского округа город Воронеж.</w:t>
      </w:r>
    </w:p>
    <w:p w:rsidR="008B0214" w:rsidRPr="00455C33" w:rsidRDefault="008B0214" w:rsidP="008B0214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В результате реализации подпрограммы в отчетном периоде достигнуты следующие значения показателей (индикаторов):</w:t>
      </w:r>
    </w:p>
    <w:p w:rsidR="000218FD" w:rsidRPr="00455C33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            3.1. </w:t>
      </w:r>
      <w:r w:rsidR="008B0214" w:rsidRPr="00455C33">
        <w:rPr>
          <w:spacing w:val="1"/>
          <w:sz w:val="28"/>
          <w:szCs w:val="28"/>
        </w:rPr>
        <w:t xml:space="preserve">количество молодых людей, участвующих в различных формах самоорганизации и структурах социальной направленности – </w:t>
      </w:r>
      <w:r w:rsidR="002E6C60" w:rsidRPr="00455C33">
        <w:rPr>
          <w:spacing w:val="1"/>
          <w:sz w:val="28"/>
          <w:szCs w:val="28"/>
        </w:rPr>
        <w:t>8744</w:t>
      </w:r>
      <w:r w:rsidR="008B0214" w:rsidRPr="00455C33">
        <w:rPr>
          <w:spacing w:val="1"/>
          <w:sz w:val="28"/>
          <w:szCs w:val="28"/>
        </w:rPr>
        <w:t xml:space="preserve"> чел. </w:t>
      </w:r>
      <w:r w:rsidR="008B0214" w:rsidRPr="00455C33">
        <w:rPr>
          <w:i/>
          <w:spacing w:val="1"/>
          <w:sz w:val="28"/>
          <w:szCs w:val="28"/>
        </w:rPr>
        <w:t>(план на 201</w:t>
      </w:r>
      <w:r w:rsidR="002E6C60" w:rsidRPr="00455C33">
        <w:rPr>
          <w:i/>
          <w:spacing w:val="1"/>
          <w:sz w:val="28"/>
          <w:szCs w:val="28"/>
        </w:rPr>
        <w:t>6</w:t>
      </w:r>
      <w:r w:rsidR="008B0214" w:rsidRPr="00455C33">
        <w:rPr>
          <w:i/>
          <w:spacing w:val="1"/>
          <w:sz w:val="28"/>
          <w:szCs w:val="28"/>
        </w:rPr>
        <w:t xml:space="preserve"> год – </w:t>
      </w:r>
      <w:r w:rsidR="00BD4AA5" w:rsidRPr="00455C33">
        <w:rPr>
          <w:i/>
          <w:spacing w:val="1"/>
          <w:sz w:val="28"/>
          <w:szCs w:val="28"/>
        </w:rPr>
        <w:t xml:space="preserve">9030 </w:t>
      </w:r>
      <w:r w:rsidR="008B0214" w:rsidRPr="00455C33">
        <w:rPr>
          <w:i/>
          <w:spacing w:val="1"/>
          <w:sz w:val="28"/>
          <w:szCs w:val="28"/>
        </w:rPr>
        <w:t xml:space="preserve"> чел.);</w:t>
      </w:r>
    </w:p>
    <w:p w:rsidR="000218FD" w:rsidRPr="00455C33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spacing w:val="1"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           3.2. </w:t>
      </w:r>
      <w:r w:rsidR="008B0214" w:rsidRPr="00455C33">
        <w:rPr>
          <w:sz w:val="28"/>
          <w:szCs w:val="28"/>
        </w:rPr>
        <w:t>количество мероприятий, проектов (программ), направленных на патриотическое воспитание молодежи и формирование культурных и нравствен</w:t>
      </w:r>
      <w:r w:rsidR="002E6C60" w:rsidRPr="00455C33">
        <w:rPr>
          <w:sz w:val="28"/>
          <w:szCs w:val="28"/>
        </w:rPr>
        <w:t>ных ценностей среди молод</w:t>
      </w:r>
      <w:r w:rsidR="00A66B6A" w:rsidRPr="00455C33">
        <w:rPr>
          <w:sz w:val="28"/>
          <w:szCs w:val="28"/>
        </w:rPr>
        <w:t>ежи – 156</w:t>
      </w:r>
      <w:r w:rsidR="008B0214" w:rsidRPr="00455C33">
        <w:rPr>
          <w:b/>
          <w:sz w:val="28"/>
          <w:szCs w:val="28"/>
        </w:rPr>
        <w:t xml:space="preserve"> </w:t>
      </w:r>
      <w:r w:rsidR="008B0214" w:rsidRPr="00455C33">
        <w:rPr>
          <w:sz w:val="28"/>
          <w:szCs w:val="28"/>
        </w:rPr>
        <w:t>ед</w:t>
      </w:r>
      <w:r w:rsidR="008B0214" w:rsidRPr="00455C33">
        <w:rPr>
          <w:b/>
          <w:sz w:val="28"/>
          <w:szCs w:val="28"/>
        </w:rPr>
        <w:t>.</w:t>
      </w:r>
      <w:r w:rsidR="008B0214" w:rsidRPr="00455C33">
        <w:rPr>
          <w:sz w:val="28"/>
          <w:szCs w:val="28"/>
        </w:rPr>
        <w:t xml:space="preserve"> </w:t>
      </w:r>
      <w:r w:rsidR="008B0214" w:rsidRPr="00455C33">
        <w:rPr>
          <w:i/>
          <w:sz w:val="28"/>
          <w:szCs w:val="28"/>
        </w:rPr>
        <w:t>(план на 201</w:t>
      </w:r>
      <w:r w:rsidR="002E6C60" w:rsidRPr="00455C33">
        <w:rPr>
          <w:i/>
          <w:sz w:val="28"/>
          <w:szCs w:val="28"/>
        </w:rPr>
        <w:t>6</w:t>
      </w:r>
      <w:r w:rsidR="00BD4AA5" w:rsidRPr="00455C33">
        <w:rPr>
          <w:i/>
          <w:sz w:val="28"/>
          <w:szCs w:val="28"/>
        </w:rPr>
        <w:t xml:space="preserve"> год – 212</w:t>
      </w:r>
      <w:r w:rsidR="008B0214" w:rsidRPr="00455C33">
        <w:rPr>
          <w:i/>
          <w:sz w:val="28"/>
          <w:szCs w:val="28"/>
        </w:rPr>
        <w:t> ед.);</w:t>
      </w:r>
    </w:p>
    <w:p w:rsidR="000218FD" w:rsidRPr="00455C33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455C33">
        <w:rPr>
          <w:spacing w:val="1"/>
          <w:sz w:val="28"/>
          <w:szCs w:val="28"/>
        </w:rPr>
        <w:t xml:space="preserve">            3.3. </w:t>
      </w:r>
      <w:r w:rsidR="008B0214" w:rsidRPr="00455C33">
        <w:rPr>
          <w:sz w:val="28"/>
          <w:szCs w:val="28"/>
        </w:rPr>
        <w:t>количество военно-патриотических объединений, клубов / количество</w:t>
      </w:r>
      <w:r w:rsidR="00A66B6A" w:rsidRPr="00455C33">
        <w:rPr>
          <w:sz w:val="28"/>
          <w:szCs w:val="28"/>
        </w:rPr>
        <w:t xml:space="preserve"> участников (воспитанников) – 25</w:t>
      </w:r>
      <w:r w:rsidR="008B0214" w:rsidRPr="00455C33">
        <w:rPr>
          <w:sz w:val="28"/>
          <w:szCs w:val="28"/>
        </w:rPr>
        <w:t xml:space="preserve"> ед. / </w:t>
      </w:r>
      <w:r w:rsidR="00A66B6A" w:rsidRPr="00455C33">
        <w:rPr>
          <w:sz w:val="28"/>
          <w:szCs w:val="28"/>
        </w:rPr>
        <w:t>924</w:t>
      </w:r>
      <w:r w:rsidR="008B0214" w:rsidRPr="00455C33">
        <w:rPr>
          <w:sz w:val="28"/>
          <w:szCs w:val="28"/>
        </w:rPr>
        <w:t xml:space="preserve"> чел. </w:t>
      </w:r>
      <w:r w:rsidR="008B0214" w:rsidRPr="00455C33">
        <w:rPr>
          <w:i/>
          <w:sz w:val="28"/>
          <w:szCs w:val="28"/>
        </w:rPr>
        <w:t>(план на 201</w:t>
      </w:r>
      <w:r w:rsidR="002E6C60" w:rsidRPr="00455C33">
        <w:rPr>
          <w:i/>
          <w:sz w:val="28"/>
          <w:szCs w:val="28"/>
        </w:rPr>
        <w:t>6</w:t>
      </w:r>
      <w:r w:rsidR="008B0214" w:rsidRPr="00455C33">
        <w:rPr>
          <w:i/>
          <w:sz w:val="28"/>
          <w:szCs w:val="28"/>
        </w:rPr>
        <w:t xml:space="preserve"> год – 23 ед. / 884 чел.);</w:t>
      </w:r>
    </w:p>
    <w:p w:rsidR="008B0214" w:rsidRPr="00455C33" w:rsidRDefault="000218FD" w:rsidP="000218FD">
      <w:pPr>
        <w:tabs>
          <w:tab w:val="left" w:pos="0"/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455C33">
        <w:rPr>
          <w:i/>
          <w:sz w:val="28"/>
          <w:szCs w:val="28"/>
        </w:rPr>
        <w:t xml:space="preserve">           </w:t>
      </w:r>
      <w:r w:rsidRPr="00455C33">
        <w:rPr>
          <w:sz w:val="28"/>
          <w:szCs w:val="28"/>
        </w:rPr>
        <w:t>3.4.</w:t>
      </w:r>
      <w:r w:rsidRPr="00455C33">
        <w:rPr>
          <w:i/>
          <w:sz w:val="28"/>
          <w:szCs w:val="28"/>
        </w:rPr>
        <w:t xml:space="preserve"> </w:t>
      </w:r>
      <w:r w:rsidR="008B0214" w:rsidRPr="00455C33">
        <w:rPr>
          <w:sz w:val="28"/>
          <w:szCs w:val="28"/>
        </w:rPr>
        <w:t>количество молодых людей, вовлеченных в программы и проекты, направленные на интеграцию в жизнь общества –</w:t>
      </w:r>
      <w:r w:rsidR="00A66B6A" w:rsidRPr="00455C33">
        <w:rPr>
          <w:sz w:val="28"/>
          <w:szCs w:val="28"/>
        </w:rPr>
        <w:t>35700</w:t>
      </w:r>
      <w:r w:rsidR="008B0214" w:rsidRPr="00455C33">
        <w:rPr>
          <w:sz w:val="28"/>
          <w:szCs w:val="28"/>
        </w:rPr>
        <w:t xml:space="preserve"> чел. </w:t>
      </w:r>
      <w:r w:rsidR="002E6C60" w:rsidRPr="00455C33">
        <w:rPr>
          <w:i/>
          <w:sz w:val="28"/>
          <w:szCs w:val="28"/>
        </w:rPr>
        <w:t>(план на 2016</w:t>
      </w:r>
      <w:r w:rsidR="008B0214" w:rsidRPr="00455C33">
        <w:rPr>
          <w:i/>
          <w:sz w:val="28"/>
          <w:szCs w:val="28"/>
        </w:rPr>
        <w:t xml:space="preserve"> год – 54 </w:t>
      </w:r>
      <w:r w:rsidR="00BD4AA5" w:rsidRPr="00455C33">
        <w:rPr>
          <w:i/>
          <w:sz w:val="28"/>
          <w:szCs w:val="28"/>
        </w:rPr>
        <w:t>5</w:t>
      </w:r>
      <w:r w:rsidR="008B0214" w:rsidRPr="00455C33">
        <w:rPr>
          <w:i/>
          <w:sz w:val="28"/>
          <w:szCs w:val="28"/>
        </w:rPr>
        <w:t>00 чел.).</w:t>
      </w:r>
    </w:p>
    <w:p w:rsidR="00A66B6A" w:rsidRDefault="00A66B6A" w:rsidP="00A66B6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455C33">
        <w:rPr>
          <w:sz w:val="28"/>
          <w:szCs w:val="28"/>
        </w:rPr>
        <w:t xml:space="preserve">За отчетный период в рамках подпрограммы реализованы  молодежные мероприятия: военно-историческая  игра «Малый Сатурн», приуроченная к  празднованию 73-й годовщины со Дня освобождения города Воронежа от немецко-фашистских захватчиков, мероприятия с участием военно-патриотических клубов (соревнования по тактической стрельбе из </w:t>
      </w:r>
      <w:proofErr w:type="spellStart"/>
      <w:r w:rsidRPr="00455C33">
        <w:rPr>
          <w:sz w:val="28"/>
          <w:szCs w:val="28"/>
        </w:rPr>
        <w:t>страйкбольного</w:t>
      </w:r>
      <w:proofErr w:type="spellEnd"/>
      <w:r w:rsidRPr="00455C33">
        <w:rPr>
          <w:sz w:val="28"/>
          <w:szCs w:val="28"/>
        </w:rPr>
        <w:t xml:space="preserve"> привода, военно-спортивные соревнования  «Один день в армии»), военно-спортивные соревнования «Служу Отечеству» для команд профессиональных образовательных организаций, образовательных организаций высшего образования, зональный этап областного</w:t>
      </w:r>
      <w:proofErr w:type="gramEnd"/>
      <w:r w:rsidRPr="00455C33">
        <w:rPr>
          <w:sz w:val="28"/>
          <w:szCs w:val="28"/>
        </w:rPr>
        <w:t xml:space="preserve"> </w:t>
      </w:r>
      <w:proofErr w:type="gramStart"/>
      <w:r w:rsidRPr="00455C33">
        <w:rPr>
          <w:sz w:val="28"/>
          <w:szCs w:val="28"/>
        </w:rPr>
        <w:t xml:space="preserve">смотра-конкурса творчества студентов образовательных организаций среднего </w:t>
      </w:r>
      <w:r w:rsidRPr="00455C33">
        <w:rPr>
          <w:sz w:val="28"/>
          <w:szCs w:val="28"/>
        </w:rPr>
        <w:lastRenderedPageBreak/>
        <w:t xml:space="preserve">профессионального образования «Студенческая весна» – «Вперед, романтики!», городской фестиваль молодежных театров эстрадных миниатюр, открытый конкурс лидерского мастерства «Лидер-2016», спортивно-туристские соревнования для воспитанников военно-патриотических клубов «Школа безопасности», Всероссийская акция «Георгиевская ленточка» на территории городского округа город Воронеж, Вахта Памяти, посвященная празднованию 71-й годовщины Победы в Великой Отечественной войне, соревнования по огневой подготовке и стрельбе из </w:t>
      </w:r>
      <w:proofErr w:type="spellStart"/>
      <w:r w:rsidRPr="00455C33">
        <w:rPr>
          <w:sz w:val="28"/>
          <w:szCs w:val="28"/>
        </w:rPr>
        <w:t>пейнтбольного</w:t>
      </w:r>
      <w:proofErr w:type="spellEnd"/>
      <w:proofErr w:type="gramEnd"/>
      <w:r w:rsidRPr="00455C33">
        <w:rPr>
          <w:sz w:val="28"/>
          <w:szCs w:val="28"/>
        </w:rPr>
        <w:t xml:space="preserve"> маркера «Параллель» для воспитанников военно-патриотических клубов, городская военно-спортивная игра «Орленок» среди команд учащихся общеобразовательных учреждений, военно-спортивная игра «Памяти верны».</w:t>
      </w:r>
    </w:p>
    <w:p w:rsidR="00AD46AE" w:rsidRPr="00455C33" w:rsidRDefault="00AD46AE" w:rsidP="00A66B6A">
      <w:pPr>
        <w:spacing w:line="360" w:lineRule="auto"/>
        <w:ind w:firstLine="708"/>
        <w:jc w:val="both"/>
        <w:rPr>
          <w:sz w:val="28"/>
          <w:szCs w:val="28"/>
        </w:rPr>
      </w:pPr>
    </w:p>
    <w:p w:rsidR="002E6C60" w:rsidRPr="00455C33" w:rsidRDefault="00A66B6A" w:rsidP="002E6C60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На</w:t>
      </w:r>
      <w:r w:rsidR="00DE1C85" w:rsidRPr="00455C33">
        <w:rPr>
          <w:sz w:val="28"/>
          <w:szCs w:val="28"/>
        </w:rPr>
        <w:t xml:space="preserve"> реализацию основного мероприятия 1 </w:t>
      </w:r>
      <w:r w:rsidR="00DE1C85" w:rsidRPr="00455C33">
        <w:rPr>
          <w:b/>
          <w:sz w:val="28"/>
          <w:szCs w:val="28"/>
        </w:rPr>
        <w:t xml:space="preserve">«Создание условий для отдыха детей городского округа город Воронеж» </w:t>
      </w:r>
      <w:r w:rsidR="00DE1C85" w:rsidRPr="00455C33">
        <w:rPr>
          <w:sz w:val="28"/>
          <w:szCs w:val="28"/>
        </w:rPr>
        <w:t xml:space="preserve">направлено </w:t>
      </w:r>
      <w:r w:rsidRPr="00455C33">
        <w:rPr>
          <w:sz w:val="28"/>
          <w:szCs w:val="28"/>
        </w:rPr>
        <w:t>24427,14</w:t>
      </w:r>
      <w:r w:rsidR="00DE1C85" w:rsidRPr="00455C33">
        <w:rPr>
          <w:sz w:val="28"/>
          <w:szCs w:val="28"/>
        </w:rPr>
        <w:t xml:space="preserve"> тыс. рублей, из них: бюджет городского округа город Воронеж –</w:t>
      </w:r>
      <w:r w:rsidR="00DE1C85" w:rsidRPr="00455C33">
        <w:t xml:space="preserve"> </w:t>
      </w:r>
      <w:r w:rsidRPr="00455C33">
        <w:rPr>
          <w:sz w:val="28"/>
          <w:szCs w:val="28"/>
        </w:rPr>
        <w:t>13479,60</w:t>
      </w:r>
      <w:r w:rsidR="00DE1C85" w:rsidRPr="00455C33">
        <w:rPr>
          <w:sz w:val="28"/>
          <w:szCs w:val="28"/>
        </w:rPr>
        <w:t xml:space="preserve"> тыс. рублей, внебюджетные источники – </w:t>
      </w:r>
      <w:r w:rsidRPr="00455C33">
        <w:rPr>
          <w:sz w:val="28"/>
          <w:szCs w:val="28"/>
        </w:rPr>
        <w:t>10947,54</w:t>
      </w:r>
      <w:r w:rsidR="00DE1C85" w:rsidRPr="00455C33">
        <w:rPr>
          <w:sz w:val="28"/>
          <w:szCs w:val="28"/>
        </w:rPr>
        <w:t xml:space="preserve"> тыс. рублей.</w:t>
      </w:r>
    </w:p>
    <w:p w:rsidR="00257933" w:rsidRPr="00455C33" w:rsidRDefault="00257933" w:rsidP="006F12AF">
      <w:pPr>
        <w:spacing w:line="360" w:lineRule="auto"/>
        <w:ind w:firstLine="851"/>
        <w:jc w:val="center"/>
        <w:rPr>
          <w:sz w:val="28"/>
          <w:szCs w:val="28"/>
        </w:rPr>
      </w:pPr>
      <w:r w:rsidRPr="00455C33">
        <w:rPr>
          <w:sz w:val="28"/>
          <w:szCs w:val="28"/>
        </w:rPr>
        <w:t>В результате реализации основного мероприятия 1 в отчетном периоде достигнуто следующее значение показателя (индикатора):</w:t>
      </w:r>
    </w:p>
    <w:p w:rsidR="00A66B6A" w:rsidRPr="00455C33" w:rsidRDefault="000218FD" w:rsidP="00A66B6A">
      <w:pPr>
        <w:pStyle w:val="a6"/>
        <w:numPr>
          <w:ilvl w:val="1"/>
          <w:numId w:val="19"/>
        </w:numPr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о</w:t>
      </w:r>
      <w:r w:rsidR="00257933" w:rsidRPr="00455C33">
        <w:rPr>
          <w:sz w:val="28"/>
          <w:szCs w:val="28"/>
        </w:rPr>
        <w:t xml:space="preserve">тношение численности детей, отдохнувших в муниципальных детских лагерях отдыха, к проектной наполняемости действующих муниципальных детских лагерей отдыха составило </w:t>
      </w:r>
      <w:r w:rsidR="00A66B6A" w:rsidRPr="00455C33">
        <w:rPr>
          <w:sz w:val="28"/>
          <w:szCs w:val="28"/>
        </w:rPr>
        <w:t>100</w:t>
      </w:r>
      <w:r w:rsidR="00257933" w:rsidRPr="00455C33">
        <w:rPr>
          <w:sz w:val="28"/>
          <w:szCs w:val="28"/>
        </w:rPr>
        <w:t xml:space="preserve">% </w:t>
      </w:r>
      <w:r w:rsidR="002E6C60" w:rsidRPr="00455C33">
        <w:rPr>
          <w:i/>
          <w:sz w:val="28"/>
          <w:szCs w:val="28"/>
        </w:rPr>
        <w:t>(при плане 2016</w:t>
      </w:r>
      <w:r w:rsidR="00257933" w:rsidRPr="00455C33">
        <w:rPr>
          <w:i/>
          <w:sz w:val="28"/>
          <w:szCs w:val="28"/>
        </w:rPr>
        <w:t xml:space="preserve"> года 80%).</w:t>
      </w:r>
      <w:r w:rsidR="002E6C60" w:rsidRPr="00455C33">
        <w:rPr>
          <w:i/>
          <w:sz w:val="28"/>
          <w:szCs w:val="28"/>
        </w:rPr>
        <w:t xml:space="preserve"> </w:t>
      </w:r>
    </w:p>
    <w:p w:rsidR="00A66B6A" w:rsidRPr="00455C33" w:rsidRDefault="00A66B6A" w:rsidP="00A66B6A">
      <w:pPr>
        <w:spacing w:line="360" w:lineRule="auto"/>
        <w:ind w:firstLine="708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В рамках основного мероприятия «Создание условий для отдыха детей городского округа город Воронеж» в июне месяце в период летней кампании по организации отдыха детей в каникулярное время в 2016 году работали все 7 муниципальных стационарных детских лагерей отдыха. Проектная наполняемость в поток составляет 1 154 койко-места. Все муниципальные детские лагеря отдыха в июне были укомплектованы детьми на 100%.</w:t>
      </w:r>
    </w:p>
    <w:p w:rsidR="00A66B6A" w:rsidRPr="00455C33" w:rsidRDefault="00A66B6A" w:rsidP="00A66B6A">
      <w:pPr>
        <w:spacing w:line="360" w:lineRule="auto"/>
        <w:jc w:val="both"/>
        <w:rPr>
          <w:sz w:val="28"/>
          <w:szCs w:val="28"/>
        </w:rPr>
      </w:pPr>
    </w:p>
    <w:p w:rsidR="00DE1C85" w:rsidRPr="00455C33" w:rsidRDefault="001634B7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lastRenderedPageBreak/>
        <w:t>Н</w:t>
      </w:r>
      <w:r w:rsidR="00DE1C85" w:rsidRPr="00455C33">
        <w:rPr>
          <w:sz w:val="28"/>
          <w:szCs w:val="28"/>
        </w:rPr>
        <w:t xml:space="preserve">а реализацию основного мероприятия 2 </w:t>
      </w:r>
      <w:r w:rsidR="00DE1C85" w:rsidRPr="00455C33">
        <w:rPr>
          <w:b/>
          <w:sz w:val="28"/>
          <w:szCs w:val="28"/>
        </w:rPr>
        <w:t xml:space="preserve">«Социализация детей-сирот и детей, нуждающихся в особой защите» </w:t>
      </w:r>
      <w:r w:rsidR="00DE1C85" w:rsidRPr="00455C33">
        <w:rPr>
          <w:sz w:val="28"/>
          <w:szCs w:val="28"/>
        </w:rPr>
        <w:t xml:space="preserve">направлено </w:t>
      </w:r>
      <w:r w:rsidR="00A66B6A" w:rsidRPr="00455C33">
        <w:rPr>
          <w:sz w:val="28"/>
          <w:szCs w:val="28"/>
        </w:rPr>
        <w:t>58536,04</w:t>
      </w:r>
      <w:r w:rsidR="00DE1C85" w:rsidRPr="00455C33">
        <w:rPr>
          <w:sz w:val="28"/>
          <w:szCs w:val="28"/>
        </w:rPr>
        <w:t xml:space="preserve"> тыс. рублей, из них: областной бюджет – </w:t>
      </w:r>
      <w:r w:rsidR="00A66B6A" w:rsidRPr="00455C33">
        <w:rPr>
          <w:sz w:val="28"/>
          <w:szCs w:val="28"/>
        </w:rPr>
        <w:t>2172,08 тыс. рублей, бюджет городского округа город Воронеж-56363,96 тыс.</w:t>
      </w:r>
      <w:r w:rsidR="003210FE" w:rsidRPr="00455C33">
        <w:rPr>
          <w:sz w:val="28"/>
          <w:szCs w:val="28"/>
        </w:rPr>
        <w:t xml:space="preserve"> </w:t>
      </w:r>
      <w:r w:rsidR="00A66B6A" w:rsidRPr="00455C33">
        <w:rPr>
          <w:sz w:val="28"/>
          <w:szCs w:val="28"/>
        </w:rPr>
        <w:t>рублей.</w:t>
      </w:r>
    </w:p>
    <w:p w:rsidR="00DE1C85" w:rsidRPr="00455C33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 xml:space="preserve">Выполнены все запланированные мероприятия, направленные на организацию системы материальной поддержки и стимулирования лиц, принявших в семью детей-сирот и детей, оставшихся без попечения родителей. </w:t>
      </w:r>
    </w:p>
    <w:p w:rsidR="00DE1C85" w:rsidRPr="00455C33" w:rsidRDefault="00DE1C85" w:rsidP="00DE1C85">
      <w:pPr>
        <w:spacing w:line="360" w:lineRule="auto"/>
        <w:ind w:firstLine="851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В результате реализации основного мероприятия в отчетном периоде достигнуто следующее значение показателя (индикатора):</w:t>
      </w:r>
    </w:p>
    <w:p w:rsidR="00B2078D" w:rsidRPr="00455C33" w:rsidRDefault="00DE1C85" w:rsidP="004848A0">
      <w:pPr>
        <w:pStyle w:val="a6"/>
        <w:numPr>
          <w:ilvl w:val="1"/>
          <w:numId w:val="12"/>
        </w:numPr>
        <w:tabs>
          <w:tab w:val="left" w:pos="1134"/>
        </w:tabs>
        <w:spacing w:line="360" w:lineRule="auto"/>
        <w:jc w:val="both"/>
        <w:rPr>
          <w:i/>
          <w:sz w:val="28"/>
          <w:szCs w:val="28"/>
        </w:rPr>
      </w:pPr>
      <w:r w:rsidRPr="00455C33">
        <w:rPr>
          <w:sz w:val="28"/>
          <w:szCs w:val="28"/>
        </w:rPr>
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(попечительство)), охваченных другими формами семейного устройства (семейные детские дома, патронатные семьи), находящиеся в государственных (муниципальных) учреждениях всех типов – </w:t>
      </w:r>
      <w:r w:rsidR="0084431A" w:rsidRPr="00455C33">
        <w:rPr>
          <w:sz w:val="28"/>
          <w:szCs w:val="28"/>
        </w:rPr>
        <w:t>99,1</w:t>
      </w:r>
      <w:r w:rsidR="006B64BB" w:rsidRPr="00455C33">
        <w:rPr>
          <w:sz w:val="28"/>
          <w:szCs w:val="28"/>
        </w:rPr>
        <w:t>0</w:t>
      </w:r>
      <w:r w:rsidRPr="00455C33">
        <w:rPr>
          <w:sz w:val="28"/>
          <w:szCs w:val="28"/>
        </w:rPr>
        <w:t xml:space="preserve">% </w:t>
      </w:r>
      <w:r w:rsidR="0084431A" w:rsidRPr="00455C33">
        <w:rPr>
          <w:i/>
          <w:sz w:val="28"/>
          <w:szCs w:val="28"/>
        </w:rPr>
        <w:t>(план на 2016 год – 99,123</w:t>
      </w:r>
      <w:r w:rsidRPr="00455C33">
        <w:rPr>
          <w:i/>
          <w:sz w:val="28"/>
          <w:szCs w:val="28"/>
        </w:rPr>
        <w:t>%).</w:t>
      </w:r>
    </w:p>
    <w:p w:rsidR="00183575" w:rsidRPr="00455C33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3309EC" w:rsidRPr="00455C33" w:rsidRDefault="003309EC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455C33">
        <w:rPr>
          <w:sz w:val="28"/>
          <w:szCs w:val="28"/>
        </w:rPr>
        <w:t>Руководитель управления образования</w:t>
      </w: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  <w:r w:rsidRPr="00C97649">
        <w:rPr>
          <w:sz w:val="28"/>
          <w:szCs w:val="28"/>
        </w:rPr>
        <w:t>и молодежной политики</w:t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Pr="00C97649">
        <w:rPr>
          <w:sz w:val="28"/>
          <w:szCs w:val="28"/>
        </w:rPr>
        <w:tab/>
      </w:r>
      <w:r w:rsidR="00257933" w:rsidRPr="00C97649">
        <w:rPr>
          <w:sz w:val="28"/>
          <w:szCs w:val="28"/>
        </w:rPr>
        <w:t xml:space="preserve">       Л.А. Кулакова</w:t>
      </w:r>
    </w:p>
    <w:p w:rsidR="00183575" w:rsidRPr="00C97649" w:rsidRDefault="00183575" w:rsidP="00183575">
      <w:pPr>
        <w:tabs>
          <w:tab w:val="left" w:pos="1134"/>
        </w:tabs>
        <w:spacing w:line="360" w:lineRule="auto"/>
        <w:jc w:val="both"/>
        <w:rPr>
          <w:sz w:val="28"/>
          <w:szCs w:val="28"/>
        </w:rPr>
      </w:pPr>
    </w:p>
    <w:sectPr w:rsidR="00183575" w:rsidRPr="00C97649" w:rsidSect="0016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7EF"/>
    <w:multiLevelType w:val="multilevel"/>
    <w:tmpl w:val="C868DF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">
    <w:nsid w:val="10065AF8"/>
    <w:multiLevelType w:val="multilevel"/>
    <w:tmpl w:val="46906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AA6F39"/>
    <w:multiLevelType w:val="hybridMultilevel"/>
    <w:tmpl w:val="DAC8E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462AF"/>
    <w:multiLevelType w:val="hybridMultilevel"/>
    <w:tmpl w:val="76E006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562E"/>
    <w:multiLevelType w:val="hybridMultilevel"/>
    <w:tmpl w:val="BEBCB7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3E33ACD"/>
    <w:multiLevelType w:val="multilevel"/>
    <w:tmpl w:val="F07419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53D1A5E"/>
    <w:multiLevelType w:val="hybridMultilevel"/>
    <w:tmpl w:val="045EE306"/>
    <w:lvl w:ilvl="0" w:tplc="22A8CEF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2407B4"/>
    <w:multiLevelType w:val="multilevel"/>
    <w:tmpl w:val="88A6BC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8">
    <w:nsid w:val="41150DE4"/>
    <w:multiLevelType w:val="hybridMultilevel"/>
    <w:tmpl w:val="4F40D08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7CF1D14"/>
    <w:multiLevelType w:val="multilevel"/>
    <w:tmpl w:val="86F4D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A50B90"/>
    <w:multiLevelType w:val="hybridMultilevel"/>
    <w:tmpl w:val="737E136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5D92538"/>
    <w:multiLevelType w:val="hybridMultilevel"/>
    <w:tmpl w:val="D66C651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>
    <w:nsid w:val="5B5C3523"/>
    <w:multiLevelType w:val="hybridMultilevel"/>
    <w:tmpl w:val="59AEC0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F32121"/>
    <w:multiLevelType w:val="hybridMultilevel"/>
    <w:tmpl w:val="569CFC38"/>
    <w:lvl w:ilvl="0" w:tplc="E9308A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4015178"/>
    <w:multiLevelType w:val="multilevel"/>
    <w:tmpl w:val="551ED2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5">
    <w:nsid w:val="68891242"/>
    <w:multiLevelType w:val="multilevel"/>
    <w:tmpl w:val="48069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6B420B30"/>
    <w:multiLevelType w:val="multilevel"/>
    <w:tmpl w:val="DEBEA32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6531FD8"/>
    <w:multiLevelType w:val="hybridMultilevel"/>
    <w:tmpl w:val="D5EECB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9214BF4"/>
    <w:multiLevelType w:val="hybridMultilevel"/>
    <w:tmpl w:val="0D002EAA"/>
    <w:lvl w:ilvl="0" w:tplc="839EE40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2"/>
  </w:num>
  <w:num w:numId="5">
    <w:abstractNumId w:val="2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"/>
  </w:num>
  <w:num w:numId="15">
    <w:abstractNumId w:val="10"/>
  </w:num>
  <w:num w:numId="16">
    <w:abstractNumId w:val="11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85"/>
    <w:rsid w:val="00000D41"/>
    <w:rsid w:val="000218FD"/>
    <w:rsid w:val="00062DD3"/>
    <w:rsid w:val="0009628D"/>
    <w:rsid w:val="000A4AEC"/>
    <w:rsid w:val="000D20CB"/>
    <w:rsid w:val="000F5094"/>
    <w:rsid w:val="001625E0"/>
    <w:rsid w:val="001634B7"/>
    <w:rsid w:val="00183575"/>
    <w:rsid w:val="001905F6"/>
    <w:rsid w:val="001934F1"/>
    <w:rsid w:val="0020580F"/>
    <w:rsid w:val="00226D77"/>
    <w:rsid w:val="0025692E"/>
    <w:rsid w:val="00257933"/>
    <w:rsid w:val="00275BA2"/>
    <w:rsid w:val="002A124B"/>
    <w:rsid w:val="002A512F"/>
    <w:rsid w:val="002E5591"/>
    <w:rsid w:val="002E6C60"/>
    <w:rsid w:val="0031201F"/>
    <w:rsid w:val="003210FE"/>
    <w:rsid w:val="00325C16"/>
    <w:rsid w:val="003309EC"/>
    <w:rsid w:val="003455D1"/>
    <w:rsid w:val="003534D0"/>
    <w:rsid w:val="0037491F"/>
    <w:rsid w:val="00393EDE"/>
    <w:rsid w:val="003B0007"/>
    <w:rsid w:val="003B2B46"/>
    <w:rsid w:val="003D47D8"/>
    <w:rsid w:val="003E18D7"/>
    <w:rsid w:val="003E4538"/>
    <w:rsid w:val="003E7D16"/>
    <w:rsid w:val="00407968"/>
    <w:rsid w:val="0045138C"/>
    <w:rsid w:val="00455C33"/>
    <w:rsid w:val="00470404"/>
    <w:rsid w:val="004848A0"/>
    <w:rsid w:val="004901E8"/>
    <w:rsid w:val="004C63C4"/>
    <w:rsid w:val="004E5B9C"/>
    <w:rsid w:val="005226BF"/>
    <w:rsid w:val="005528E8"/>
    <w:rsid w:val="00562BFF"/>
    <w:rsid w:val="00563AB3"/>
    <w:rsid w:val="0057717A"/>
    <w:rsid w:val="0059118A"/>
    <w:rsid w:val="005E50EA"/>
    <w:rsid w:val="005E7994"/>
    <w:rsid w:val="005F0E5D"/>
    <w:rsid w:val="00600E97"/>
    <w:rsid w:val="00637650"/>
    <w:rsid w:val="006640FF"/>
    <w:rsid w:val="0066572E"/>
    <w:rsid w:val="00667B67"/>
    <w:rsid w:val="00697BFA"/>
    <w:rsid w:val="006B64BB"/>
    <w:rsid w:val="006E0BC9"/>
    <w:rsid w:val="006E2303"/>
    <w:rsid w:val="006F12AF"/>
    <w:rsid w:val="006F6B7F"/>
    <w:rsid w:val="00705C87"/>
    <w:rsid w:val="00740B6C"/>
    <w:rsid w:val="007413A5"/>
    <w:rsid w:val="0075018E"/>
    <w:rsid w:val="00793B82"/>
    <w:rsid w:val="007A260B"/>
    <w:rsid w:val="007C3D46"/>
    <w:rsid w:val="007F53A6"/>
    <w:rsid w:val="0084431A"/>
    <w:rsid w:val="008450E5"/>
    <w:rsid w:val="008722AB"/>
    <w:rsid w:val="00875275"/>
    <w:rsid w:val="008A0D9F"/>
    <w:rsid w:val="008A7519"/>
    <w:rsid w:val="008B0214"/>
    <w:rsid w:val="008B1741"/>
    <w:rsid w:val="008C4527"/>
    <w:rsid w:val="008C694B"/>
    <w:rsid w:val="008C79B8"/>
    <w:rsid w:val="008F055A"/>
    <w:rsid w:val="00900534"/>
    <w:rsid w:val="00936C46"/>
    <w:rsid w:val="009475EA"/>
    <w:rsid w:val="00962787"/>
    <w:rsid w:val="0099432D"/>
    <w:rsid w:val="009A361C"/>
    <w:rsid w:val="009B3741"/>
    <w:rsid w:val="00A32CC6"/>
    <w:rsid w:val="00A64DC2"/>
    <w:rsid w:val="00A66B6A"/>
    <w:rsid w:val="00A67C45"/>
    <w:rsid w:val="00A728F9"/>
    <w:rsid w:val="00A916C9"/>
    <w:rsid w:val="00AA3A40"/>
    <w:rsid w:val="00AB66D9"/>
    <w:rsid w:val="00AC17D8"/>
    <w:rsid w:val="00AC2404"/>
    <w:rsid w:val="00AD46AE"/>
    <w:rsid w:val="00AE7947"/>
    <w:rsid w:val="00AF1B28"/>
    <w:rsid w:val="00B11F28"/>
    <w:rsid w:val="00B2078D"/>
    <w:rsid w:val="00B21C61"/>
    <w:rsid w:val="00B33F0A"/>
    <w:rsid w:val="00B36D2E"/>
    <w:rsid w:val="00B90196"/>
    <w:rsid w:val="00B92225"/>
    <w:rsid w:val="00B925D3"/>
    <w:rsid w:val="00BD4AA5"/>
    <w:rsid w:val="00C213DF"/>
    <w:rsid w:val="00C22AEB"/>
    <w:rsid w:val="00C419A6"/>
    <w:rsid w:val="00C454F6"/>
    <w:rsid w:val="00C46C3F"/>
    <w:rsid w:val="00C774EE"/>
    <w:rsid w:val="00C97649"/>
    <w:rsid w:val="00CA2EC6"/>
    <w:rsid w:val="00CC44A6"/>
    <w:rsid w:val="00CD54E2"/>
    <w:rsid w:val="00CE2478"/>
    <w:rsid w:val="00D33BDE"/>
    <w:rsid w:val="00D343F9"/>
    <w:rsid w:val="00D37640"/>
    <w:rsid w:val="00D965CF"/>
    <w:rsid w:val="00DE1C85"/>
    <w:rsid w:val="00E2533F"/>
    <w:rsid w:val="00E26B95"/>
    <w:rsid w:val="00E45FFA"/>
    <w:rsid w:val="00E55320"/>
    <w:rsid w:val="00E71DF7"/>
    <w:rsid w:val="00E775A9"/>
    <w:rsid w:val="00EA7C87"/>
    <w:rsid w:val="00F037DE"/>
    <w:rsid w:val="00F07CEC"/>
    <w:rsid w:val="00F14D7D"/>
    <w:rsid w:val="00F21C5C"/>
    <w:rsid w:val="00F937A2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  <w:style w:type="character" w:customStyle="1" w:styleId="FontStyle17">
    <w:name w:val="Font Style17"/>
    <w:rsid w:val="00E775A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634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31201F"/>
    <w:rPr>
      <w:rFonts w:ascii="Verdana" w:hAnsi="Verdana"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51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12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91F"/>
    <w:pPr>
      <w:ind w:left="720"/>
      <w:contextualSpacing/>
    </w:pPr>
  </w:style>
  <w:style w:type="character" w:customStyle="1" w:styleId="FontStyle17">
    <w:name w:val="Font Style17"/>
    <w:rsid w:val="00E775A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765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C5DA-D5AF-4619-B153-BCE0FB22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19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 А.С.</dc:creator>
  <cp:lastModifiedBy>Пахомова И.А.</cp:lastModifiedBy>
  <cp:revision>29</cp:revision>
  <cp:lastPrinted>2016-07-12T14:35:00Z</cp:lastPrinted>
  <dcterms:created xsi:type="dcterms:W3CDTF">2016-02-15T13:00:00Z</dcterms:created>
  <dcterms:modified xsi:type="dcterms:W3CDTF">2016-07-28T11:24:00Z</dcterms:modified>
</cp:coreProperties>
</file>