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47" w:rsidRPr="00176967" w:rsidRDefault="00230747" w:rsidP="00230747">
      <w:pPr>
        <w:jc w:val="center"/>
      </w:pPr>
      <w:r>
        <w:rPr>
          <w:noProof/>
        </w:rPr>
        <w:drawing>
          <wp:inline distT="0" distB="0" distL="0" distR="0" wp14:anchorId="2343CBA4" wp14:editId="7AE80B12">
            <wp:extent cx="571500" cy="571500"/>
            <wp:effectExtent l="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47" w:rsidRPr="00176967" w:rsidRDefault="00230747" w:rsidP="00230747">
      <w:pPr>
        <w:jc w:val="center"/>
      </w:pPr>
      <w:r w:rsidRPr="00176967">
        <w:rPr>
          <w:b/>
          <w:bCs/>
        </w:rPr>
        <w:t>АДМИНИСТРАЦИЯ ГОРОДСКОГО ОКРУГА ГОРОД ВОРОНЕЖ</w:t>
      </w:r>
    </w:p>
    <w:p w:rsidR="00230747" w:rsidRPr="00176967" w:rsidRDefault="00230747" w:rsidP="00230747">
      <w:pPr>
        <w:jc w:val="center"/>
      </w:pPr>
      <w:r w:rsidRPr="00176967">
        <w:rPr>
          <w:b/>
          <w:bCs/>
        </w:rPr>
        <w:t>ВОРОНЕЖСКОЙ ОБЛАСТИ</w:t>
      </w:r>
    </w:p>
    <w:p w:rsidR="00230747" w:rsidRPr="00176967" w:rsidRDefault="00230747" w:rsidP="00230747">
      <w:pPr>
        <w:jc w:val="center"/>
      </w:pPr>
      <w:r w:rsidRPr="00176967">
        <w:rPr>
          <w:b/>
          <w:bCs/>
        </w:rPr>
        <w:t>ПОСТАНОВЛЕНИЕ</w:t>
      </w:r>
    </w:p>
    <w:p w:rsidR="00230747" w:rsidRPr="00176967" w:rsidRDefault="00230747" w:rsidP="00230747">
      <w:pPr>
        <w:jc w:val="center"/>
      </w:pPr>
    </w:p>
    <w:p w:rsidR="00230747" w:rsidRPr="00176967" w:rsidRDefault="00230747" w:rsidP="00230747"/>
    <w:p w:rsidR="00230747" w:rsidRPr="00176967" w:rsidRDefault="00230747" w:rsidP="00230747"/>
    <w:p w:rsidR="00230747" w:rsidRPr="00176967" w:rsidRDefault="00230747" w:rsidP="00230747">
      <w:r w:rsidRPr="00176967">
        <w:t>от 20 января 2016 г. № 19</w:t>
      </w:r>
    </w:p>
    <w:p w:rsidR="00230747" w:rsidRPr="00176967" w:rsidRDefault="00230747" w:rsidP="00230747">
      <w:r w:rsidRPr="00176967">
        <w:t>г. Воронеж</w:t>
      </w:r>
    </w:p>
    <w:p w:rsidR="00230747" w:rsidRPr="00176967" w:rsidRDefault="00230747" w:rsidP="00230747"/>
    <w:p w:rsidR="00230747" w:rsidRDefault="00230747" w:rsidP="00230747">
      <w:pPr>
        <w:rPr>
          <w:b/>
          <w:bCs/>
        </w:rPr>
      </w:pPr>
      <w:r w:rsidRPr="00176967">
        <w:rPr>
          <w:b/>
          <w:bCs/>
        </w:rPr>
        <w:t xml:space="preserve">О плате, взимаемой с родителей (законных представителей), </w:t>
      </w:r>
    </w:p>
    <w:p w:rsidR="00230747" w:rsidRDefault="00230747" w:rsidP="00230747">
      <w:pPr>
        <w:rPr>
          <w:b/>
          <w:bCs/>
        </w:rPr>
      </w:pPr>
      <w:r w:rsidRPr="00176967">
        <w:rPr>
          <w:b/>
          <w:bCs/>
        </w:rPr>
        <w:t>за присмотр</w:t>
      </w:r>
      <w:r>
        <w:rPr>
          <w:b/>
          <w:bCs/>
        </w:rPr>
        <w:t xml:space="preserve"> </w:t>
      </w:r>
      <w:r w:rsidRPr="00176967">
        <w:rPr>
          <w:b/>
          <w:bCs/>
        </w:rPr>
        <w:t xml:space="preserve">и уход за детьми в </w:t>
      </w:r>
      <w:proofErr w:type="gramStart"/>
      <w:r w:rsidRPr="00176967">
        <w:rPr>
          <w:b/>
          <w:bCs/>
        </w:rPr>
        <w:t>муниципальных</w:t>
      </w:r>
      <w:proofErr w:type="gramEnd"/>
      <w:r w:rsidRPr="00176967">
        <w:rPr>
          <w:b/>
          <w:bCs/>
        </w:rPr>
        <w:t xml:space="preserve"> образовательных</w:t>
      </w:r>
    </w:p>
    <w:p w:rsidR="00230747" w:rsidRPr="00176967" w:rsidRDefault="00230747" w:rsidP="00230747">
      <w:proofErr w:type="gramStart"/>
      <w:r w:rsidRPr="00176967">
        <w:rPr>
          <w:b/>
          <w:bCs/>
        </w:rPr>
        <w:t>учреждениях</w:t>
      </w:r>
      <w:proofErr w:type="gramEnd"/>
      <w:r w:rsidRPr="00176967">
        <w:rPr>
          <w:b/>
          <w:bCs/>
        </w:rPr>
        <w:t xml:space="preserve"> городского округа город Воронеж, реализующих образовательные программы дошкольного образования</w:t>
      </w:r>
    </w:p>
    <w:p w:rsidR="00230747" w:rsidRPr="00176967" w:rsidRDefault="00230747" w:rsidP="00230747"/>
    <w:p w:rsidR="00230747" w:rsidRDefault="00230747" w:rsidP="00230747">
      <w:pPr>
        <w:ind w:firstLine="708"/>
      </w:pPr>
    </w:p>
    <w:p w:rsidR="00230747" w:rsidRPr="00176967" w:rsidRDefault="00230747" w:rsidP="00230747">
      <w:pPr>
        <w:ind w:firstLine="708"/>
        <w:jc w:val="both"/>
      </w:pPr>
      <w:proofErr w:type="gramStart"/>
      <w:r w:rsidRPr="00176967">
        <w:t>В целях поддержки и развития муниципальных образовательных учреждений, реализующих образовательные программы дошкольного образования, в соответствии со статьей 17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решением Воронежской городской Думы от 05.12.2007 № 286-II «Об утверждении перечня льгот по плате, взимаемой с родителей</w:t>
      </w:r>
      <w:proofErr w:type="gramEnd"/>
      <w:r w:rsidRPr="00176967">
        <w:t xml:space="preserve">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 администрация городского округа город Воронеж постановляет:</w:t>
      </w:r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708"/>
        <w:jc w:val="both"/>
      </w:pPr>
      <w:r w:rsidRPr="00176967">
        <w:t>1. Установить:</w:t>
      </w:r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360"/>
        <w:jc w:val="both"/>
      </w:pPr>
      <w:r w:rsidRPr="00176967">
        <w:t>1.1. Плату, взимаемую с родителей (законных представителей), за присмотр и уход за одним ребенком в муниципальном образовательном учреждении, реализующем образовательную программу дошкольного образования (далее – родительская плата), в следующем дифференцированном размере в зависимости от режима функционирования посещаемой ребенком группы:</w:t>
      </w:r>
    </w:p>
    <w:p w:rsidR="00230747" w:rsidRPr="00176967" w:rsidRDefault="00230747" w:rsidP="0023074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76967">
        <w:t xml:space="preserve">- 115 рублей в день для ребенка, посещающего группу, функционирующую в </w:t>
      </w:r>
      <w:proofErr w:type="gramStart"/>
      <w:r w:rsidRPr="00176967">
        <w:t>режиме полного дня</w:t>
      </w:r>
      <w:proofErr w:type="gramEnd"/>
      <w:r w:rsidRPr="00176967">
        <w:t xml:space="preserve"> (12 часов);</w:t>
      </w:r>
    </w:p>
    <w:p w:rsidR="00230747" w:rsidRPr="00176967" w:rsidRDefault="00230747" w:rsidP="0023074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76967">
        <w:t>- 116 рублей в день для ребенка, посещающего группу, функционирующую в режиме круглосуточного пребывания (24 часа);</w:t>
      </w:r>
    </w:p>
    <w:p w:rsidR="00230747" w:rsidRPr="00176967" w:rsidRDefault="00230747" w:rsidP="0023074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76967">
        <w:t>- 4 рубля в день для ребенка, посещающего группу кратковременного пребывания (от 3 до 4 часов без питания).</w:t>
      </w:r>
    </w:p>
    <w:p w:rsidR="00230747" w:rsidRPr="00176967" w:rsidRDefault="00230747" w:rsidP="00230747">
      <w:pPr>
        <w:ind w:firstLine="360"/>
        <w:jc w:val="both"/>
      </w:pPr>
      <w:r w:rsidRPr="00176967">
        <w:t>1.2. Родительскую плату за присмотр и уход за ребенком в муниципальном образовательном учреждении, реализующем образовательную программу дошкольного образования, с учетом режима функционирования посещаемой ребенком группы в размере 50% от платы, указанной в пункте 1.1 настоящего постановления:</w:t>
      </w:r>
    </w:p>
    <w:p w:rsidR="00230747" w:rsidRPr="00176967" w:rsidRDefault="00230747" w:rsidP="0023074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76967">
        <w:t>- одиноким матерям (отцам);</w:t>
      </w:r>
    </w:p>
    <w:p w:rsidR="00230747" w:rsidRPr="00176967" w:rsidRDefault="00230747" w:rsidP="0023074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76967">
        <w:t>- если один из родителей (законных представителей) – инвалид I или II группы;</w:t>
      </w:r>
    </w:p>
    <w:p w:rsidR="00230747" w:rsidRPr="00176967" w:rsidRDefault="00230747" w:rsidP="0023074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76967">
        <w:lastRenderedPageBreak/>
        <w:t>- если оба родителя (законных представителя) – студенты, получающие среднее профессиональное или высшее образование по дневной (очной) форме обучения;</w:t>
      </w:r>
    </w:p>
    <w:p w:rsidR="00230747" w:rsidRPr="00176967" w:rsidRDefault="00230747" w:rsidP="0023074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76967">
        <w:t>- если один из родителей (законных представителей) является военнослужащим, проходящим военную службу по призыву;</w:t>
      </w:r>
    </w:p>
    <w:p w:rsidR="00230747" w:rsidRPr="00176967" w:rsidRDefault="00230747" w:rsidP="0023074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76967">
        <w:t>- если один из родителей (законных представителей) – участник боевых действий;</w:t>
      </w:r>
    </w:p>
    <w:p w:rsidR="00230747" w:rsidRPr="00176967" w:rsidRDefault="00230747" w:rsidP="0023074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76967">
        <w:t>- если один из родителей (законных представителей) получил или перенес лучевую болезнь, является ликвидатором или эвакуированным из зоны отчуждения вследствие катастрофы на Чернобыльской АЭС;</w:t>
      </w:r>
    </w:p>
    <w:p w:rsidR="00230747" w:rsidRPr="00176967" w:rsidRDefault="00230747" w:rsidP="0023074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76967">
        <w:t>- вдовам (вдовцам);</w:t>
      </w:r>
    </w:p>
    <w:p w:rsidR="00230747" w:rsidRPr="00176967" w:rsidRDefault="00230747" w:rsidP="0023074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76967">
        <w:t>- семьям, находящимся в трудной социальной ситуации;</w:t>
      </w:r>
    </w:p>
    <w:p w:rsidR="00230747" w:rsidRPr="00176967" w:rsidRDefault="00230747" w:rsidP="0023074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76967">
        <w:t>- если оба родителя (законных представителя) являются педагогами муниципального образовательного учреждения городского округа город Воронеж.</w:t>
      </w:r>
    </w:p>
    <w:p w:rsidR="00230747" w:rsidRPr="00176967" w:rsidRDefault="00230747" w:rsidP="00230747">
      <w:pPr>
        <w:ind w:firstLine="360"/>
        <w:jc w:val="both"/>
      </w:pPr>
      <w:r w:rsidRPr="00176967">
        <w:t>2. Не взимается плата за присмотр и уход за ребенком в муниципальном образовательном учреждении, реализующем образовательную программу дошкольного образования, в случае когда: </w:t>
      </w:r>
    </w:p>
    <w:p w:rsidR="00230747" w:rsidRPr="00176967" w:rsidRDefault="00230747" w:rsidP="0023074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6967">
        <w:t>- оба родителя (законных представителя) – инвалиды I или II группы;</w:t>
      </w:r>
    </w:p>
    <w:p w:rsidR="00230747" w:rsidRPr="00176967" w:rsidRDefault="00230747" w:rsidP="0023074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6967">
        <w:t>- оба родителя (законных представителя) – инвалиды детства;</w:t>
      </w:r>
    </w:p>
    <w:p w:rsidR="00230747" w:rsidRPr="00176967" w:rsidRDefault="00230747" w:rsidP="0023074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6967">
        <w:t>- один из родителей (законных представителей) – инвалид боевых действий; </w:t>
      </w:r>
    </w:p>
    <w:p w:rsidR="00230747" w:rsidRPr="00176967" w:rsidRDefault="00230747" w:rsidP="0023074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6967">
        <w:t>- один из родителей (законных представителей) – воспитанник детского дома; </w:t>
      </w:r>
    </w:p>
    <w:p w:rsidR="00230747" w:rsidRPr="00176967" w:rsidRDefault="00230747" w:rsidP="0023074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6967">
        <w:t>- ребенок является сиротой, инвалидом, имеет нарушения психофизического развития (для воспитывающихся в группах для детей с ограниченными возможностями здоровья), туберкулезную интоксикацию, остался без попечения родителей; </w:t>
      </w:r>
    </w:p>
    <w:p w:rsidR="00230747" w:rsidRPr="00176967" w:rsidRDefault="00230747" w:rsidP="0023074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6967">
        <w:t>- один из родителей (законный представитель) является штатным работником муниципального дошкольного образовательного учреждения городского округа город Воронеж, независимо от места работы;</w:t>
      </w:r>
    </w:p>
    <w:p w:rsidR="00230747" w:rsidRPr="00176967" w:rsidRDefault="00230747" w:rsidP="0023074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76967">
        <w:t xml:space="preserve">- семья имеет статус </w:t>
      </w:r>
      <w:proofErr w:type="gramStart"/>
      <w:r w:rsidRPr="00176967">
        <w:t>многодетной</w:t>
      </w:r>
      <w:proofErr w:type="gramEnd"/>
      <w:r w:rsidRPr="00176967">
        <w:t>. </w:t>
      </w:r>
    </w:p>
    <w:p w:rsidR="00230747" w:rsidRPr="00176967" w:rsidRDefault="00230747" w:rsidP="00230747">
      <w:pPr>
        <w:ind w:firstLine="360"/>
        <w:jc w:val="both"/>
      </w:pPr>
      <w:r w:rsidRPr="00176967">
        <w:t>3. Льгота родителям (законным представителям) по плате за присмотр и уход за детьми в муниципальных образовательных учреждениях, реализующих образовательные программы дошкольного образования, предоставляется со дня представления соответствующих документов, подтверждающих такое право.</w:t>
      </w:r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360"/>
        <w:jc w:val="both"/>
      </w:pPr>
      <w:r w:rsidRPr="00176967">
        <w:t>4. Родительская плата за присмотр и уход за детьми взимается за фактические дни пребывания ребенка в муниципальном образовательном учреждении, реализующем образовательные программы дошкольного образования.</w:t>
      </w:r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360"/>
        <w:jc w:val="both"/>
      </w:pPr>
      <w:r w:rsidRPr="00176967">
        <w:t xml:space="preserve">5. </w:t>
      </w:r>
      <w:proofErr w:type="gramStart"/>
      <w:r w:rsidRPr="00176967">
        <w:t>Родительская плата за присмотр и уход за детьми вносится родителями (законными представителями) ежемесячно до 25-го числа текущего месяца на лицевой счет по приносящей доход деятельности муниципального образовательного учреждения, реализующего образовательные программы дошкольного образования, открытый в управлении финансово-бюджетной политики администрации городского округа город Воронеж.</w:t>
      </w:r>
      <w:proofErr w:type="gramEnd"/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360"/>
        <w:jc w:val="both"/>
      </w:pPr>
      <w:r w:rsidRPr="00176967">
        <w:t>6. Родительская плата может осуществляться за счет средств материнского (семейного) капитала по выбору родителя (законного представителя).</w:t>
      </w:r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360"/>
        <w:jc w:val="both"/>
      </w:pPr>
      <w:r w:rsidRPr="00176967">
        <w:t>7. В случае задолженности по родительской плате за присмотр и уход за детьми взыскание долга с родителей (законных представителей) осуществляется в установленном законом порядке.</w:t>
      </w:r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360"/>
        <w:jc w:val="both"/>
      </w:pPr>
      <w:r w:rsidRPr="00176967">
        <w:t>8. Денежные средства, поступившие от родительской платы за присмотр и уход за детьми в муниципальных образовательных учреждениях, реализующих образовательные программы дошкольного образования, направляются на присмотр и уход за воспитанниками (комплекс мер по организации питания и хозяйственно-бытового обслуживания детей, по обеспечению соблюдения ими личной гигиены и режима дня).</w:t>
      </w:r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360"/>
        <w:jc w:val="both"/>
      </w:pPr>
      <w:r w:rsidRPr="00176967">
        <w:t xml:space="preserve">9. Управлению образования и молодежной политики обязать руководителей муниципальных образовательных учреждений, реализующих образовательные программы дошкольного образования, </w:t>
      </w:r>
      <w:proofErr w:type="gramStart"/>
      <w:r w:rsidRPr="00176967">
        <w:t>разместить</w:t>
      </w:r>
      <w:proofErr w:type="gramEnd"/>
      <w:r w:rsidRPr="00176967">
        <w:t xml:space="preserve"> данное постановление на официальном сайте образовательной организации.</w:t>
      </w:r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360"/>
        <w:jc w:val="both"/>
      </w:pPr>
      <w:r w:rsidRPr="00176967">
        <w:t>10. Признать утратившим силу постановление администрации городского округа город Воронеж от 19.12.2014 № 2455 «О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 с 01.02.2016.</w:t>
      </w:r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360"/>
        <w:jc w:val="both"/>
      </w:pPr>
      <w:r w:rsidRPr="00176967">
        <w:t>11. Постановление вступает в силу с 01.02.2016.</w:t>
      </w:r>
    </w:p>
    <w:p w:rsidR="00230747" w:rsidRPr="00176967" w:rsidRDefault="00230747" w:rsidP="00230747">
      <w:pPr>
        <w:jc w:val="both"/>
      </w:pPr>
    </w:p>
    <w:p w:rsidR="00230747" w:rsidRPr="00176967" w:rsidRDefault="00230747" w:rsidP="00230747">
      <w:pPr>
        <w:ind w:firstLine="360"/>
        <w:jc w:val="both"/>
      </w:pPr>
      <w:r w:rsidRPr="00176967">
        <w:t xml:space="preserve">12. </w:t>
      </w:r>
      <w:proofErr w:type="gramStart"/>
      <w:r w:rsidRPr="00176967">
        <w:t>Контроль за</w:t>
      </w:r>
      <w:proofErr w:type="gramEnd"/>
      <w:r w:rsidRPr="00176967">
        <w:t xml:space="preserve"> исполнением настоящего постановления возложить на заместителя главы администрации по социальной политике Савицкую Н.П.</w:t>
      </w:r>
    </w:p>
    <w:p w:rsidR="00230747" w:rsidRPr="00176967" w:rsidRDefault="00230747" w:rsidP="00230747"/>
    <w:p w:rsidR="00230747" w:rsidRDefault="00230747" w:rsidP="00230747"/>
    <w:p w:rsidR="00230747" w:rsidRPr="00176967" w:rsidRDefault="00230747" w:rsidP="00230747">
      <w:bookmarkStart w:id="0" w:name="_GoBack"/>
      <w:bookmarkEnd w:id="0"/>
    </w:p>
    <w:p w:rsidR="00230747" w:rsidRPr="00176967" w:rsidRDefault="00230747" w:rsidP="00230747">
      <w:pPr>
        <w:jc w:val="right"/>
      </w:pPr>
      <w:r w:rsidRPr="00176967">
        <w:rPr>
          <w:b/>
          <w:bCs/>
        </w:rPr>
        <w:t>Глава</w:t>
      </w:r>
    </w:p>
    <w:p w:rsidR="00230747" w:rsidRPr="00176967" w:rsidRDefault="00230747" w:rsidP="00230747">
      <w:pPr>
        <w:jc w:val="right"/>
      </w:pPr>
      <w:r w:rsidRPr="00176967">
        <w:rPr>
          <w:b/>
          <w:bCs/>
        </w:rPr>
        <w:t>городского округа</w:t>
      </w:r>
    </w:p>
    <w:p w:rsidR="00230747" w:rsidRPr="00176967" w:rsidRDefault="00230747" w:rsidP="00230747">
      <w:pPr>
        <w:jc w:val="right"/>
      </w:pPr>
      <w:r w:rsidRPr="00176967">
        <w:rPr>
          <w:b/>
          <w:bCs/>
        </w:rPr>
        <w:t>город Воронеж А.В. Гусев</w:t>
      </w:r>
    </w:p>
    <w:p w:rsidR="00230747" w:rsidRDefault="00230747" w:rsidP="00230747"/>
    <w:p w:rsidR="00A02AA7" w:rsidRDefault="00A02AA7"/>
    <w:sectPr w:rsidR="00A0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6BF"/>
    <w:multiLevelType w:val="multilevel"/>
    <w:tmpl w:val="392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61441"/>
    <w:multiLevelType w:val="multilevel"/>
    <w:tmpl w:val="551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C16C6"/>
    <w:multiLevelType w:val="multilevel"/>
    <w:tmpl w:val="DD88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47"/>
    <w:rsid w:val="00230747"/>
    <w:rsid w:val="00A0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Черемыс В.А.</dc:creator>
  <cp:lastModifiedBy>Черемыс В.А.</cp:lastModifiedBy>
  <cp:revision>1</cp:revision>
  <dcterms:created xsi:type="dcterms:W3CDTF">2016-02-25T12:57:00Z</dcterms:created>
  <dcterms:modified xsi:type="dcterms:W3CDTF">2016-02-25T12:58:00Z</dcterms:modified>
</cp:coreProperties>
</file>