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75" w:rsidRPr="00183575" w:rsidRDefault="0018357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183575">
        <w:rPr>
          <w:b/>
          <w:sz w:val="28"/>
          <w:szCs w:val="28"/>
        </w:rPr>
        <w:t>Пояснительная записка</w:t>
      </w:r>
    </w:p>
    <w:p w:rsidR="00183575" w:rsidRPr="00183575" w:rsidRDefault="0018357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183575">
        <w:rPr>
          <w:b/>
          <w:sz w:val="28"/>
          <w:szCs w:val="28"/>
        </w:rPr>
        <w:t xml:space="preserve">к отчету управления образования и молодежной политики </w:t>
      </w:r>
    </w:p>
    <w:p w:rsidR="00183575" w:rsidRPr="00183575" w:rsidRDefault="0018357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183575">
        <w:rPr>
          <w:b/>
          <w:sz w:val="28"/>
          <w:szCs w:val="28"/>
        </w:rPr>
        <w:t>об исполнении м</w:t>
      </w:r>
      <w:r w:rsidR="00DE1C85" w:rsidRPr="00183575">
        <w:rPr>
          <w:b/>
          <w:sz w:val="28"/>
          <w:szCs w:val="28"/>
        </w:rPr>
        <w:t>униципальн</w:t>
      </w:r>
      <w:r w:rsidRPr="00183575">
        <w:rPr>
          <w:b/>
          <w:sz w:val="28"/>
          <w:szCs w:val="28"/>
        </w:rPr>
        <w:t>ой</w:t>
      </w:r>
      <w:r w:rsidR="00DE1C85" w:rsidRPr="00183575">
        <w:rPr>
          <w:b/>
          <w:sz w:val="28"/>
          <w:szCs w:val="28"/>
        </w:rPr>
        <w:t xml:space="preserve"> программ</w:t>
      </w:r>
      <w:r w:rsidRPr="00183575">
        <w:rPr>
          <w:b/>
          <w:sz w:val="28"/>
          <w:szCs w:val="28"/>
        </w:rPr>
        <w:t>ы</w:t>
      </w:r>
      <w:r w:rsidR="00DE1C85" w:rsidRPr="00183575">
        <w:rPr>
          <w:b/>
          <w:sz w:val="28"/>
          <w:szCs w:val="28"/>
        </w:rPr>
        <w:t xml:space="preserve"> </w:t>
      </w:r>
    </w:p>
    <w:p w:rsidR="00DE1C85" w:rsidRPr="00183575" w:rsidRDefault="00DE1C8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183575">
        <w:rPr>
          <w:b/>
          <w:sz w:val="28"/>
          <w:szCs w:val="28"/>
        </w:rPr>
        <w:t>«Развитие образования»</w:t>
      </w:r>
      <w:r w:rsidR="00183575" w:rsidRPr="00183575">
        <w:rPr>
          <w:b/>
          <w:sz w:val="28"/>
          <w:szCs w:val="28"/>
        </w:rPr>
        <w:t xml:space="preserve"> на 01.07.2015 г.</w:t>
      </w:r>
    </w:p>
    <w:p w:rsidR="00183575" w:rsidRDefault="0018357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</w:p>
    <w:p w:rsidR="00DE1C85" w:rsidRPr="00D55B28" w:rsidRDefault="00DE1C85" w:rsidP="00DE1C8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Программа утверждена постановлением администрации городского округа город Воронеж от 23.12.2013 № 1250 «Об утверждении муниципальной программы городского округа город Воронеж «Развитие образования».  </w:t>
      </w:r>
    </w:p>
    <w:p w:rsidR="00DE1C85" w:rsidRPr="00D55B28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>Ответственный исполнитель – управление образования и молодежной политики администрации городского округа город Воронеж.</w:t>
      </w:r>
    </w:p>
    <w:p w:rsidR="00DE1C85" w:rsidRPr="00D55B28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>Соисполн</w:t>
      </w:r>
      <w:bookmarkStart w:id="0" w:name="_GoBack"/>
      <w:bookmarkEnd w:id="0"/>
      <w:r w:rsidRPr="00D55B28">
        <w:rPr>
          <w:sz w:val="28"/>
          <w:szCs w:val="28"/>
        </w:rPr>
        <w:t>ители муниципальной программы – управление строительной политики, управление имущественных и земельных отношений, управы районов.</w:t>
      </w:r>
    </w:p>
    <w:p w:rsidR="00DE1C85" w:rsidRPr="00D55B28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>Общий объем финансирования, предусмотренный муниципальной программой на 2015 год, составляет 10 228 457,66 тыс. рублей, в том числе: федеральный бюджет – 194 666,4 тыс. рублей, областной бюджет –</w:t>
      </w:r>
      <w:r w:rsidR="006F6B7F">
        <w:rPr>
          <w:sz w:val="28"/>
          <w:szCs w:val="28"/>
        </w:rPr>
        <w:t xml:space="preserve"> </w:t>
      </w:r>
      <w:r w:rsidRPr="00D55B28">
        <w:rPr>
          <w:sz w:val="28"/>
          <w:szCs w:val="28"/>
        </w:rPr>
        <w:t>5 960 676,16 тыс. рублей, бюджет городского округа город Воронеж –                            3 298 538,1 тыс. рублей, внебюджетные источники – 774 577,0 тыс. рублей.</w:t>
      </w:r>
    </w:p>
    <w:p w:rsidR="00DE1C85" w:rsidRPr="00D55B28" w:rsidRDefault="00DE1C85" w:rsidP="00DE1C8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D55B28">
        <w:rPr>
          <w:sz w:val="28"/>
          <w:szCs w:val="28"/>
        </w:rPr>
        <w:t xml:space="preserve">Лимит финансирования муниципальной программы на 2015 год составляет </w:t>
      </w:r>
      <w:r w:rsidR="006F6B7F">
        <w:rPr>
          <w:bCs/>
          <w:sz w:val="28"/>
          <w:szCs w:val="28"/>
        </w:rPr>
        <w:t>9</w:t>
      </w:r>
      <w:r w:rsidRPr="00D55B28">
        <w:rPr>
          <w:bCs/>
          <w:sz w:val="28"/>
          <w:szCs w:val="28"/>
        </w:rPr>
        <w:t xml:space="preserve"> </w:t>
      </w:r>
      <w:r w:rsidR="006F6B7F">
        <w:rPr>
          <w:bCs/>
          <w:sz w:val="28"/>
          <w:szCs w:val="28"/>
        </w:rPr>
        <w:t>572</w:t>
      </w:r>
      <w:r w:rsidRPr="00D55B28">
        <w:rPr>
          <w:bCs/>
          <w:sz w:val="28"/>
          <w:szCs w:val="28"/>
        </w:rPr>
        <w:t xml:space="preserve"> </w:t>
      </w:r>
      <w:r w:rsidR="006F6B7F">
        <w:rPr>
          <w:bCs/>
          <w:sz w:val="28"/>
          <w:szCs w:val="28"/>
        </w:rPr>
        <w:t>219</w:t>
      </w:r>
      <w:r w:rsidRPr="00D55B28">
        <w:rPr>
          <w:bCs/>
          <w:sz w:val="28"/>
          <w:szCs w:val="28"/>
        </w:rPr>
        <w:t>,</w:t>
      </w:r>
      <w:r w:rsidR="006F6B7F">
        <w:rPr>
          <w:bCs/>
          <w:sz w:val="28"/>
          <w:szCs w:val="28"/>
        </w:rPr>
        <w:t>5</w:t>
      </w:r>
      <w:r w:rsidRPr="00D55B28">
        <w:rPr>
          <w:bCs/>
          <w:sz w:val="28"/>
          <w:szCs w:val="28"/>
        </w:rPr>
        <w:t xml:space="preserve"> </w:t>
      </w:r>
      <w:r w:rsidRPr="00D55B28">
        <w:rPr>
          <w:sz w:val="28"/>
          <w:szCs w:val="28"/>
        </w:rPr>
        <w:t>тыс. рублей, из них: федеральный бюджет – </w:t>
      </w:r>
      <w:r w:rsidR="006F6B7F">
        <w:rPr>
          <w:bCs/>
          <w:sz w:val="28"/>
          <w:szCs w:val="28"/>
        </w:rPr>
        <w:t>28 075</w:t>
      </w:r>
      <w:r w:rsidRPr="00D55B28">
        <w:rPr>
          <w:bCs/>
          <w:sz w:val="28"/>
          <w:szCs w:val="28"/>
        </w:rPr>
        <w:t>,</w:t>
      </w:r>
      <w:r w:rsidR="006F6B7F">
        <w:rPr>
          <w:bCs/>
          <w:sz w:val="28"/>
          <w:szCs w:val="28"/>
        </w:rPr>
        <w:t>8</w:t>
      </w:r>
      <w:r w:rsidRPr="00D55B28">
        <w:rPr>
          <w:sz w:val="28"/>
          <w:szCs w:val="28"/>
        </w:rPr>
        <w:t xml:space="preserve"> тыс. рублей, областной бюджет – </w:t>
      </w:r>
      <w:r w:rsidRPr="00D55B28">
        <w:rPr>
          <w:bCs/>
          <w:sz w:val="28"/>
          <w:szCs w:val="28"/>
        </w:rPr>
        <w:t xml:space="preserve">5 </w:t>
      </w:r>
      <w:r w:rsidR="006F6B7F">
        <w:rPr>
          <w:bCs/>
          <w:sz w:val="28"/>
          <w:szCs w:val="28"/>
        </w:rPr>
        <w:t>471</w:t>
      </w:r>
      <w:r w:rsidRPr="00D55B28">
        <w:rPr>
          <w:bCs/>
          <w:sz w:val="28"/>
          <w:szCs w:val="28"/>
        </w:rPr>
        <w:t xml:space="preserve"> </w:t>
      </w:r>
      <w:r w:rsidR="006F6B7F">
        <w:rPr>
          <w:bCs/>
          <w:sz w:val="28"/>
          <w:szCs w:val="28"/>
        </w:rPr>
        <w:t>313</w:t>
      </w:r>
      <w:r w:rsidRPr="00D55B28">
        <w:rPr>
          <w:bCs/>
          <w:sz w:val="28"/>
          <w:szCs w:val="28"/>
        </w:rPr>
        <w:t>,</w:t>
      </w:r>
      <w:r w:rsidR="006F6B7F">
        <w:rPr>
          <w:bCs/>
          <w:sz w:val="28"/>
          <w:szCs w:val="28"/>
        </w:rPr>
        <w:t>9</w:t>
      </w:r>
      <w:r w:rsidRPr="00D55B28">
        <w:rPr>
          <w:bCs/>
          <w:sz w:val="28"/>
          <w:szCs w:val="28"/>
        </w:rPr>
        <w:t xml:space="preserve">3 тыс. рублей, бюджет городского округа город Воронеж – </w:t>
      </w:r>
      <w:r w:rsidR="006F6B7F">
        <w:rPr>
          <w:bCs/>
          <w:sz w:val="28"/>
          <w:szCs w:val="28"/>
        </w:rPr>
        <w:t>3</w:t>
      </w:r>
      <w:r w:rsidRPr="00D55B28">
        <w:rPr>
          <w:bCs/>
          <w:sz w:val="28"/>
          <w:szCs w:val="28"/>
        </w:rPr>
        <w:t xml:space="preserve"> </w:t>
      </w:r>
      <w:r w:rsidR="006F6B7F">
        <w:rPr>
          <w:bCs/>
          <w:sz w:val="28"/>
          <w:szCs w:val="28"/>
        </w:rPr>
        <w:t>241</w:t>
      </w:r>
      <w:r w:rsidRPr="00D55B28">
        <w:rPr>
          <w:bCs/>
          <w:sz w:val="28"/>
          <w:szCs w:val="28"/>
        </w:rPr>
        <w:t xml:space="preserve"> </w:t>
      </w:r>
      <w:r w:rsidR="006F6B7F">
        <w:rPr>
          <w:bCs/>
          <w:sz w:val="28"/>
          <w:szCs w:val="28"/>
        </w:rPr>
        <w:t>999</w:t>
      </w:r>
      <w:r w:rsidRPr="00D55B28">
        <w:rPr>
          <w:bCs/>
          <w:sz w:val="28"/>
          <w:szCs w:val="28"/>
        </w:rPr>
        <w:t>,</w:t>
      </w:r>
      <w:r w:rsidR="006F6B7F">
        <w:rPr>
          <w:bCs/>
          <w:sz w:val="28"/>
          <w:szCs w:val="28"/>
        </w:rPr>
        <w:t>6</w:t>
      </w:r>
      <w:r w:rsidRPr="00D55B28">
        <w:rPr>
          <w:bCs/>
          <w:sz w:val="28"/>
          <w:szCs w:val="28"/>
        </w:rPr>
        <w:t xml:space="preserve"> тыс. рублей, внебюджетные источники – </w:t>
      </w:r>
      <w:r w:rsidR="006F6B7F">
        <w:rPr>
          <w:bCs/>
          <w:sz w:val="28"/>
          <w:szCs w:val="28"/>
        </w:rPr>
        <w:t>830</w:t>
      </w:r>
      <w:r w:rsidRPr="00D55B28">
        <w:rPr>
          <w:bCs/>
          <w:sz w:val="28"/>
          <w:szCs w:val="28"/>
        </w:rPr>
        <w:t xml:space="preserve"> </w:t>
      </w:r>
      <w:r w:rsidR="006F6B7F">
        <w:rPr>
          <w:bCs/>
          <w:sz w:val="28"/>
          <w:szCs w:val="28"/>
        </w:rPr>
        <w:t>830</w:t>
      </w:r>
      <w:r w:rsidRPr="00D55B28">
        <w:rPr>
          <w:bCs/>
          <w:sz w:val="28"/>
          <w:szCs w:val="28"/>
        </w:rPr>
        <w:t>,</w:t>
      </w:r>
      <w:r w:rsidR="006F6B7F">
        <w:rPr>
          <w:bCs/>
          <w:sz w:val="28"/>
          <w:szCs w:val="28"/>
        </w:rPr>
        <w:t>17</w:t>
      </w:r>
      <w:r w:rsidRPr="00D55B28">
        <w:rPr>
          <w:bCs/>
          <w:sz w:val="28"/>
          <w:szCs w:val="28"/>
        </w:rPr>
        <w:t xml:space="preserve"> тыс. рублей.</w:t>
      </w:r>
    </w:p>
    <w:p w:rsidR="00DE1C85" w:rsidRPr="00D55B28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Фактический объем финансирования муниципальной программы в </w:t>
      </w:r>
      <w:r w:rsidRPr="00D55B28">
        <w:rPr>
          <w:sz w:val="28"/>
          <w:szCs w:val="28"/>
        </w:rPr>
        <w:sym w:font="Symbol" w:char="F049"/>
      </w:r>
      <w:r w:rsidRPr="00D55B28">
        <w:rPr>
          <w:sz w:val="28"/>
          <w:szCs w:val="28"/>
        </w:rPr>
        <w:t xml:space="preserve"> </w:t>
      </w:r>
      <w:r w:rsidR="006F6B7F">
        <w:rPr>
          <w:sz w:val="28"/>
          <w:szCs w:val="28"/>
        </w:rPr>
        <w:t>полугодии</w:t>
      </w:r>
      <w:r w:rsidRPr="00D55B28">
        <w:rPr>
          <w:sz w:val="28"/>
          <w:szCs w:val="28"/>
        </w:rPr>
        <w:t xml:space="preserve"> 2015 года составил </w:t>
      </w:r>
      <w:r w:rsidR="006F6B7F">
        <w:rPr>
          <w:sz w:val="28"/>
          <w:szCs w:val="28"/>
        </w:rPr>
        <w:t>4</w:t>
      </w:r>
      <w:r w:rsidRPr="00D55B28">
        <w:rPr>
          <w:sz w:val="28"/>
          <w:szCs w:val="28"/>
        </w:rPr>
        <w:t xml:space="preserve"> </w:t>
      </w:r>
      <w:r w:rsidR="006F6B7F">
        <w:rPr>
          <w:sz w:val="28"/>
          <w:szCs w:val="28"/>
        </w:rPr>
        <w:t>380</w:t>
      </w:r>
      <w:r w:rsidRPr="00D55B28">
        <w:rPr>
          <w:sz w:val="28"/>
          <w:szCs w:val="28"/>
        </w:rPr>
        <w:t xml:space="preserve"> </w:t>
      </w:r>
      <w:r w:rsidR="006F6B7F">
        <w:rPr>
          <w:sz w:val="28"/>
          <w:szCs w:val="28"/>
        </w:rPr>
        <w:t>231</w:t>
      </w:r>
      <w:r w:rsidRPr="00D55B28">
        <w:rPr>
          <w:sz w:val="28"/>
          <w:szCs w:val="28"/>
        </w:rPr>
        <w:t>,</w:t>
      </w:r>
      <w:r w:rsidR="006F6B7F">
        <w:rPr>
          <w:sz w:val="28"/>
          <w:szCs w:val="28"/>
        </w:rPr>
        <w:t>47</w:t>
      </w:r>
      <w:r w:rsidRPr="00D55B28">
        <w:rPr>
          <w:sz w:val="28"/>
          <w:szCs w:val="28"/>
        </w:rPr>
        <w:t xml:space="preserve"> тыс. рублей (</w:t>
      </w:r>
      <w:r w:rsidR="006F6B7F">
        <w:rPr>
          <w:sz w:val="28"/>
          <w:szCs w:val="28"/>
        </w:rPr>
        <w:t>42</w:t>
      </w:r>
      <w:r w:rsidRPr="00D55B28">
        <w:rPr>
          <w:sz w:val="28"/>
          <w:szCs w:val="28"/>
        </w:rPr>
        <w:t>,</w:t>
      </w:r>
      <w:r w:rsidR="006F6B7F">
        <w:rPr>
          <w:sz w:val="28"/>
          <w:szCs w:val="28"/>
        </w:rPr>
        <w:t>8</w:t>
      </w:r>
      <w:r w:rsidRPr="00D55B28">
        <w:rPr>
          <w:sz w:val="28"/>
          <w:szCs w:val="28"/>
        </w:rPr>
        <w:t xml:space="preserve">% от предусмотренного программой и </w:t>
      </w:r>
      <w:r w:rsidR="006F6B7F">
        <w:rPr>
          <w:sz w:val="28"/>
          <w:szCs w:val="28"/>
        </w:rPr>
        <w:t>45</w:t>
      </w:r>
      <w:r w:rsidRPr="00D55B28">
        <w:rPr>
          <w:sz w:val="28"/>
          <w:szCs w:val="28"/>
        </w:rPr>
        <w:t>,</w:t>
      </w:r>
      <w:r w:rsidR="006F6B7F">
        <w:rPr>
          <w:sz w:val="28"/>
          <w:szCs w:val="28"/>
        </w:rPr>
        <w:t>8</w:t>
      </w:r>
      <w:r w:rsidRPr="00D55B28">
        <w:rPr>
          <w:sz w:val="28"/>
          <w:szCs w:val="28"/>
        </w:rPr>
        <w:t xml:space="preserve">% от предусмотренного лимита), из них: федеральный бюджет – </w:t>
      </w:r>
      <w:r w:rsidR="006F6B7F">
        <w:rPr>
          <w:sz w:val="28"/>
          <w:szCs w:val="28"/>
        </w:rPr>
        <w:t>1 262</w:t>
      </w:r>
      <w:r w:rsidRPr="00D55B28">
        <w:rPr>
          <w:sz w:val="28"/>
          <w:szCs w:val="28"/>
        </w:rPr>
        <w:t>,</w:t>
      </w:r>
      <w:r w:rsidR="006F6B7F">
        <w:rPr>
          <w:sz w:val="28"/>
          <w:szCs w:val="28"/>
        </w:rPr>
        <w:t>83</w:t>
      </w:r>
      <w:r w:rsidRPr="00D55B28">
        <w:rPr>
          <w:sz w:val="28"/>
          <w:szCs w:val="28"/>
        </w:rPr>
        <w:t xml:space="preserve"> тыс. рублей, областной бюджет – </w:t>
      </w:r>
      <w:r>
        <w:rPr>
          <w:sz w:val="28"/>
          <w:szCs w:val="28"/>
        </w:rPr>
        <w:t xml:space="preserve">                   </w:t>
      </w:r>
      <w:r w:rsidR="006F6B7F">
        <w:rPr>
          <w:sz w:val="28"/>
          <w:szCs w:val="28"/>
        </w:rPr>
        <w:t>2</w:t>
      </w:r>
      <w:r w:rsidRPr="00D55B28">
        <w:rPr>
          <w:sz w:val="28"/>
          <w:szCs w:val="28"/>
        </w:rPr>
        <w:t xml:space="preserve"> </w:t>
      </w:r>
      <w:r w:rsidR="006F6B7F">
        <w:rPr>
          <w:sz w:val="28"/>
          <w:szCs w:val="28"/>
        </w:rPr>
        <w:t>613</w:t>
      </w:r>
      <w:r w:rsidRPr="00D55B28">
        <w:rPr>
          <w:sz w:val="28"/>
          <w:szCs w:val="28"/>
        </w:rPr>
        <w:t xml:space="preserve"> </w:t>
      </w:r>
      <w:r w:rsidR="006F6B7F">
        <w:rPr>
          <w:sz w:val="28"/>
          <w:szCs w:val="28"/>
        </w:rPr>
        <w:t>486</w:t>
      </w:r>
      <w:r w:rsidRPr="00D55B28">
        <w:rPr>
          <w:sz w:val="28"/>
          <w:szCs w:val="28"/>
        </w:rPr>
        <w:t>,</w:t>
      </w:r>
      <w:r w:rsidR="006F6B7F">
        <w:rPr>
          <w:sz w:val="28"/>
          <w:szCs w:val="28"/>
        </w:rPr>
        <w:t>25</w:t>
      </w:r>
      <w:r w:rsidRPr="00D55B28">
        <w:rPr>
          <w:sz w:val="28"/>
          <w:szCs w:val="28"/>
        </w:rPr>
        <w:t xml:space="preserve"> тыс. рублей, бюджет </w:t>
      </w:r>
      <w:r w:rsidRPr="00D55B28">
        <w:rPr>
          <w:bCs/>
          <w:sz w:val="28"/>
          <w:szCs w:val="28"/>
        </w:rPr>
        <w:t xml:space="preserve">городского округа город Воронеж </w:t>
      </w:r>
      <w:r w:rsidRPr="00D55B28">
        <w:rPr>
          <w:sz w:val="28"/>
          <w:szCs w:val="28"/>
        </w:rPr>
        <w:t xml:space="preserve">– </w:t>
      </w:r>
      <w:r w:rsidR="006F6B7F">
        <w:rPr>
          <w:sz w:val="28"/>
          <w:szCs w:val="28"/>
        </w:rPr>
        <w:t>1 483 701,27</w:t>
      </w:r>
      <w:r w:rsidRPr="00D55B28">
        <w:rPr>
          <w:sz w:val="28"/>
          <w:szCs w:val="28"/>
        </w:rPr>
        <w:t xml:space="preserve"> тыс. рублей, внебюджетные источники – </w:t>
      </w:r>
      <w:r w:rsidR="006F6B7F">
        <w:rPr>
          <w:sz w:val="28"/>
          <w:szCs w:val="28"/>
        </w:rPr>
        <w:t>281</w:t>
      </w:r>
      <w:r w:rsidRPr="00D55B28">
        <w:rPr>
          <w:sz w:val="28"/>
          <w:szCs w:val="28"/>
        </w:rPr>
        <w:t xml:space="preserve"> </w:t>
      </w:r>
      <w:r w:rsidR="006F6B7F">
        <w:rPr>
          <w:sz w:val="28"/>
          <w:szCs w:val="28"/>
        </w:rPr>
        <w:t>781</w:t>
      </w:r>
      <w:r w:rsidRPr="00D55B28">
        <w:rPr>
          <w:sz w:val="28"/>
          <w:szCs w:val="28"/>
        </w:rPr>
        <w:t>,1</w:t>
      </w:r>
      <w:r w:rsidR="006F6B7F">
        <w:rPr>
          <w:sz w:val="28"/>
          <w:szCs w:val="28"/>
        </w:rPr>
        <w:t>2</w:t>
      </w:r>
      <w:r w:rsidRPr="00D55B28">
        <w:rPr>
          <w:sz w:val="28"/>
          <w:szCs w:val="28"/>
        </w:rPr>
        <w:t xml:space="preserve"> тыс. рублей.</w:t>
      </w:r>
    </w:p>
    <w:p w:rsidR="00DE1C85" w:rsidRPr="00D55B28" w:rsidRDefault="00DE1C85" w:rsidP="00DE1C8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lastRenderedPageBreak/>
        <w:t>В результате реализации муниципальной программы в отчетном периоде достигнуты следующие значения показателей (индикаторов):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обеспеченность детей дошкольного возраста местами в дошкольных образовательных учреждениях – 67,9 мест на 100 детей в возрасте 1 - 7 лет </w:t>
      </w:r>
      <w:r w:rsidRPr="00D55B28">
        <w:rPr>
          <w:i/>
          <w:sz w:val="28"/>
          <w:szCs w:val="28"/>
        </w:rPr>
        <w:t>(план на 2015 год – 71,6 мест на 100 детей в возрасте 1 - 7 лет);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лет, скорректированной на численность детей 5 - 6 лет, обучающихся по основным программам начального общего образования – 75,18% </w:t>
      </w:r>
      <w:r w:rsidRPr="00D55B28">
        <w:rPr>
          <w:i/>
          <w:sz w:val="28"/>
          <w:szCs w:val="28"/>
        </w:rPr>
        <w:t>(план на 2015 год –</w:t>
      </w:r>
      <w:r w:rsidRPr="00D55B28">
        <w:rPr>
          <w:sz w:val="28"/>
          <w:szCs w:val="28"/>
        </w:rPr>
        <w:t xml:space="preserve"> </w:t>
      </w:r>
      <w:r w:rsidRPr="00D55B28">
        <w:rPr>
          <w:i/>
          <w:sz w:val="28"/>
          <w:szCs w:val="28"/>
        </w:rPr>
        <w:t>76,7%);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>доля детей от 3 до 7 лет, которым предоставлена возможность получать услуги дошкольного образования, в общей численности детей в возрасте от 3 лет до 7 лет, скорректированной на численность детей в возрасте от 5 до 7 лет, обучающихся в школе – 99,02% (</w:t>
      </w:r>
      <w:r w:rsidRPr="00D55B28">
        <w:rPr>
          <w:i/>
          <w:sz w:val="28"/>
          <w:szCs w:val="28"/>
        </w:rPr>
        <w:t>план на 2015 год – 100%);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 – 1,5 (</w:t>
      </w:r>
      <w:r w:rsidRPr="00D55B28">
        <w:rPr>
          <w:i/>
          <w:sz w:val="28"/>
          <w:szCs w:val="28"/>
        </w:rPr>
        <w:t>план на 2015 год – 1,7);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>удельный вес численности обучающихся образовательных организаций общего образования, обучающихся по новым федеральным государственным образовательным стандартам (далее – ФГОС), – 45,7% (</w:t>
      </w:r>
      <w:r w:rsidRPr="00D55B28">
        <w:rPr>
          <w:i/>
          <w:sz w:val="28"/>
          <w:szCs w:val="28"/>
        </w:rPr>
        <w:t>план на 2015 год – 35%);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</w:t>
      </w:r>
      <w:r w:rsidRPr="00D55B28">
        <w:rPr>
          <w:sz w:val="28"/>
          <w:szCs w:val="28"/>
        </w:rPr>
        <w:lastRenderedPageBreak/>
        <w:t>правовой формы собственности, в общей численности детей этой возрастной группы – 6</w:t>
      </w:r>
      <w:r w:rsidR="009B3741">
        <w:rPr>
          <w:sz w:val="28"/>
          <w:szCs w:val="28"/>
        </w:rPr>
        <w:t>2</w:t>
      </w:r>
      <w:r w:rsidRPr="00D55B28">
        <w:rPr>
          <w:sz w:val="28"/>
          <w:szCs w:val="28"/>
        </w:rPr>
        <w:t>,</w:t>
      </w:r>
      <w:r w:rsidR="009B3741">
        <w:rPr>
          <w:sz w:val="28"/>
          <w:szCs w:val="28"/>
        </w:rPr>
        <w:t>8</w:t>
      </w:r>
      <w:r w:rsidRPr="00D55B28">
        <w:rPr>
          <w:sz w:val="28"/>
          <w:szCs w:val="28"/>
        </w:rPr>
        <w:t>% (</w:t>
      </w:r>
      <w:r w:rsidRPr="00D55B28">
        <w:rPr>
          <w:i/>
          <w:sz w:val="28"/>
          <w:szCs w:val="28"/>
        </w:rPr>
        <w:t>план на 2015 год – 55%);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удельный вес численности руководителей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общего и дополнительного образования детей – </w:t>
      </w:r>
      <w:r w:rsidR="009B3741">
        <w:rPr>
          <w:sz w:val="28"/>
          <w:szCs w:val="28"/>
        </w:rPr>
        <w:t>80,8</w:t>
      </w:r>
      <w:r w:rsidRPr="00D55B28">
        <w:rPr>
          <w:sz w:val="28"/>
          <w:szCs w:val="28"/>
        </w:rPr>
        <w:t>% (</w:t>
      </w:r>
      <w:r w:rsidRPr="00D55B28">
        <w:rPr>
          <w:i/>
          <w:sz w:val="28"/>
          <w:szCs w:val="28"/>
        </w:rPr>
        <w:t>план на 2015 год – 82%);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отношение среднемесячной заработной платы педагогических работников образовательных организаций общего образования к средней заработной плате по экономике в Воронежской области – достижение показателя (индикатора) возможно оценить по итогам 2015 года </w:t>
      </w:r>
      <w:r w:rsidRPr="00D55B28">
        <w:rPr>
          <w:i/>
          <w:sz w:val="28"/>
          <w:szCs w:val="28"/>
        </w:rPr>
        <w:t>(план на 2015 год – 100%);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отношение среднемесячной заработной платы педагогических  работников образовательных организаций дополнительного образования детей к средней заработной плате по экономике в Воронежской области  – достижение показателя (индикатора) возможно оценить по итогам 2015 года </w:t>
      </w:r>
      <w:r w:rsidRPr="00D55B28">
        <w:rPr>
          <w:i/>
          <w:sz w:val="28"/>
          <w:szCs w:val="28"/>
        </w:rPr>
        <w:t>(план на 2015 год – 85%);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>удельный вес численности учащихся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учащихся – 80% (</w:t>
      </w:r>
      <w:r w:rsidRPr="00D55B28">
        <w:rPr>
          <w:i/>
          <w:sz w:val="28"/>
          <w:szCs w:val="28"/>
        </w:rPr>
        <w:t>план на 2015 год – 80%);</w:t>
      </w:r>
    </w:p>
    <w:p w:rsidR="00DE1C85" w:rsidRPr="007A260B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i/>
          <w:sz w:val="28"/>
          <w:szCs w:val="28"/>
        </w:rPr>
      </w:pPr>
      <w:r w:rsidRPr="007A260B">
        <w:rPr>
          <w:sz w:val="28"/>
          <w:szCs w:val="28"/>
        </w:rPr>
        <w:t>доля молодежи, принявшей участие в молодежных, профилактических и патриотических мероприятиях</w:t>
      </w:r>
      <w:r w:rsidR="00FF7AAD" w:rsidRPr="007A260B">
        <w:rPr>
          <w:sz w:val="28"/>
          <w:szCs w:val="28"/>
        </w:rPr>
        <w:t>, в отчетный период</w:t>
      </w:r>
      <w:r w:rsidRPr="007A260B">
        <w:rPr>
          <w:sz w:val="28"/>
          <w:szCs w:val="28"/>
        </w:rPr>
        <w:t xml:space="preserve"> в общей численности молодежи в городском округе город Воронеж – </w:t>
      </w:r>
      <w:r w:rsidR="009B3741" w:rsidRPr="007A260B">
        <w:rPr>
          <w:sz w:val="28"/>
          <w:szCs w:val="28"/>
        </w:rPr>
        <w:t>14,1</w:t>
      </w:r>
      <w:r w:rsidRPr="007A260B">
        <w:rPr>
          <w:sz w:val="28"/>
          <w:szCs w:val="28"/>
        </w:rPr>
        <w:t>% (</w:t>
      </w:r>
      <w:r w:rsidRPr="007A260B">
        <w:rPr>
          <w:i/>
          <w:sz w:val="28"/>
          <w:szCs w:val="28"/>
        </w:rPr>
        <w:t>план на 2015 год – 27%);</w:t>
      </w:r>
    </w:p>
    <w:p w:rsidR="00DE1C85" w:rsidRPr="007A260B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7A260B">
        <w:rPr>
          <w:sz w:val="28"/>
          <w:szCs w:val="28"/>
        </w:rPr>
        <w:t xml:space="preserve">доля молодых людей, участвующих в деятельности молодежных общественных объединений, в общей численности молодых людей от 14 до 30 лет – </w:t>
      </w:r>
      <w:r w:rsidR="009B3741" w:rsidRPr="007A260B">
        <w:rPr>
          <w:sz w:val="28"/>
          <w:szCs w:val="28"/>
        </w:rPr>
        <w:t>3</w:t>
      </w:r>
      <w:r w:rsidRPr="007A260B">
        <w:rPr>
          <w:sz w:val="28"/>
          <w:szCs w:val="28"/>
        </w:rPr>
        <w:t>,</w:t>
      </w:r>
      <w:r w:rsidR="009B3741" w:rsidRPr="007A260B">
        <w:rPr>
          <w:sz w:val="28"/>
          <w:szCs w:val="28"/>
        </w:rPr>
        <w:t>02</w:t>
      </w:r>
      <w:r w:rsidRPr="007A260B">
        <w:rPr>
          <w:sz w:val="28"/>
          <w:szCs w:val="28"/>
        </w:rPr>
        <w:t>% (</w:t>
      </w:r>
      <w:r w:rsidRPr="007A260B">
        <w:rPr>
          <w:i/>
          <w:sz w:val="28"/>
          <w:szCs w:val="28"/>
        </w:rPr>
        <w:t>план на 2015 год – 3,2%);</w:t>
      </w:r>
    </w:p>
    <w:p w:rsidR="00DE1C85" w:rsidRPr="007A260B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7A260B">
        <w:rPr>
          <w:sz w:val="28"/>
          <w:szCs w:val="28"/>
        </w:rPr>
        <w:lastRenderedPageBreak/>
        <w:t>количество койко-мест в муниципальных стационарных детских лагерях отдыха</w:t>
      </w:r>
      <w:r w:rsidR="007A260B">
        <w:rPr>
          <w:sz w:val="28"/>
          <w:szCs w:val="28"/>
        </w:rPr>
        <w:t xml:space="preserve"> – 1428 койко-мест </w:t>
      </w:r>
      <w:r w:rsidRPr="007A260B">
        <w:rPr>
          <w:sz w:val="28"/>
          <w:szCs w:val="28"/>
        </w:rPr>
        <w:t>(</w:t>
      </w:r>
      <w:r w:rsidRPr="007A260B">
        <w:rPr>
          <w:i/>
          <w:sz w:val="28"/>
          <w:szCs w:val="28"/>
        </w:rPr>
        <w:t>пл</w:t>
      </w:r>
      <w:r w:rsidR="007A260B">
        <w:rPr>
          <w:i/>
          <w:sz w:val="28"/>
          <w:szCs w:val="28"/>
        </w:rPr>
        <w:t>ан на 2015 год – 4 040 койко-мест</w:t>
      </w:r>
      <w:r w:rsidR="007A260B" w:rsidRPr="007A260B">
        <w:rPr>
          <w:i/>
          <w:sz w:val="28"/>
          <w:szCs w:val="28"/>
        </w:rPr>
        <w:t>)</w:t>
      </w:r>
      <w:r w:rsidR="007A260B">
        <w:rPr>
          <w:i/>
          <w:sz w:val="28"/>
          <w:szCs w:val="28"/>
        </w:rPr>
        <w:t>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>доля детей, оставшихся без попечения родителей, в т.ч. переданных не родственникам (в приемные семьи, на усыновление (удочерение)),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– 99,03% (</w:t>
      </w:r>
      <w:r w:rsidRPr="00D55B28">
        <w:rPr>
          <w:i/>
          <w:sz w:val="28"/>
          <w:szCs w:val="28"/>
        </w:rPr>
        <w:t>план на 2015 год – 99,122%).</w:t>
      </w:r>
    </w:p>
    <w:p w:rsidR="00DE1C85" w:rsidRPr="00D55B28" w:rsidRDefault="00DE1C85" w:rsidP="00DE1C85">
      <w:pPr>
        <w:spacing w:line="360" w:lineRule="auto"/>
        <w:ind w:firstLine="851"/>
        <w:jc w:val="both"/>
        <w:rPr>
          <w:sz w:val="28"/>
          <w:szCs w:val="28"/>
          <w:vertAlign w:val="superscript"/>
        </w:rPr>
      </w:pPr>
      <w:r w:rsidRPr="00D55B28">
        <w:rPr>
          <w:sz w:val="28"/>
          <w:szCs w:val="28"/>
        </w:rPr>
        <w:t xml:space="preserve">Муниципальная программа включает 3 подпрограммы и 2 основных мероприятия. </w:t>
      </w:r>
    </w:p>
    <w:p w:rsidR="00DE1C85" w:rsidRPr="00D55B28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На реализацию подпрограммы 1 </w:t>
      </w:r>
      <w:r w:rsidRPr="00D55B28">
        <w:rPr>
          <w:b/>
          <w:sz w:val="28"/>
          <w:szCs w:val="28"/>
        </w:rPr>
        <w:t>«Развитие дошкольного образования»</w:t>
      </w:r>
      <w:r w:rsidRPr="00D55B28">
        <w:rPr>
          <w:sz w:val="28"/>
          <w:szCs w:val="28"/>
        </w:rPr>
        <w:t xml:space="preserve"> направлено </w:t>
      </w:r>
      <w:r w:rsidR="009B3741">
        <w:rPr>
          <w:sz w:val="28"/>
          <w:szCs w:val="28"/>
        </w:rPr>
        <w:t>1 681 490</w:t>
      </w:r>
      <w:r w:rsidRPr="00D55B28">
        <w:rPr>
          <w:sz w:val="28"/>
          <w:szCs w:val="28"/>
        </w:rPr>
        <w:t>,</w:t>
      </w:r>
      <w:r w:rsidR="009B3741">
        <w:rPr>
          <w:sz w:val="28"/>
          <w:szCs w:val="28"/>
        </w:rPr>
        <w:t>13</w:t>
      </w:r>
      <w:r w:rsidRPr="00D55B28">
        <w:rPr>
          <w:sz w:val="28"/>
          <w:szCs w:val="28"/>
        </w:rPr>
        <w:t xml:space="preserve"> тыс. рублей, из них: областной </w:t>
      </w:r>
      <w:r w:rsidRPr="00257B49">
        <w:rPr>
          <w:sz w:val="28"/>
          <w:szCs w:val="28"/>
        </w:rPr>
        <w:t xml:space="preserve">     </w:t>
      </w:r>
      <w:r w:rsidRPr="00D55B28">
        <w:rPr>
          <w:sz w:val="28"/>
          <w:szCs w:val="28"/>
        </w:rPr>
        <w:t>бюджет –</w:t>
      </w:r>
      <w:r w:rsidR="009B3741">
        <w:rPr>
          <w:sz w:val="28"/>
          <w:szCs w:val="28"/>
        </w:rPr>
        <w:t> 945 946,33</w:t>
      </w:r>
      <w:r w:rsidRPr="00D55B28">
        <w:rPr>
          <w:sz w:val="28"/>
          <w:szCs w:val="28"/>
        </w:rPr>
        <w:t xml:space="preserve"> тыс. рублей, бюджет городского округа город Воронеж – </w:t>
      </w:r>
      <w:r w:rsidR="009B3741">
        <w:rPr>
          <w:sz w:val="28"/>
          <w:szCs w:val="28"/>
        </w:rPr>
        <w:t>516 739</w:t>
      </w:r>
      <w:r w:rsidRPr="00D55B28">
        <w:rPr>
          <w:sz w:val="28"/>
          <w:szCs w:val="28"/>
        </w:rPr>
        <w:t>,</w:t>
      </w:r>
      <w:r w:rsidR="009B3741">
        <w:rPr>
          <w:sz w:val="28"/>
          <w:szCs w:val="28"/>
        </w:rPr>
        <w:t>15</w:t>
      </w:r>
      <w:r w:rsidRPr="00D55B28">
        <w:rPr>
          <w:sz w:val="28"/>
          <w:szCs w:val="28"/>
        </w:rPr>
        <w:t xml:space="preserve"> тыс. рублей,</w:t>
      </w:r>
      <w:r w:rsidRPr="00D55B28">
        <w:t xml:space="preserve"> </w:t>
      </w:r>
      <w:r w:rsidRPr="00D55B28">
        <w:rPr>
          <w:sz w:val="28"/>
        </w:rPr>
        <w:t>внебюджетные источники</w:t>
      </w:r>
      <w:r w:rsidRPr="00D55B28">
        <w:t xml:space="preserve"> – </w:t>
      </w:r>
      <w:r w:rsidRPr="00257B49">
        <w:t xml:space="preserve">                   </w:t>
      </w:r>
      <w:r w:rsidR="00936C46">
        <w:rPr>
          <w:sz w:val="28"/>
          <w:szCs w:val="28"/>
        </w:rPr>
        <w:t>218 804</w:t>
      </w:r>
      <w:r w:rsidRPr="00D55B28">
        <w:rPr>
          <w:sz w:val="28"/>
          <w:szCs w:val="28"/>
        </w:rPr>
        <w:t>,</w:t>
      </w:r>
      <w:r w:rsidR="00936C46">
        <w:rPr>
          <w:sz w:val="28"/>
          <w:szCs w:val="28"/>
        </w:rPr>
        <w:t>65</w:t>
      </w:r>
      <w:r w:rsidRPr="00D55B28">
        <w:rPr>
          <w:sz w:val="28"/>
          <w:szCs w:val="28"/>
        </w:rPr>
        <w:t xml:space="preserve"> тыс. рублей.</w:t>
      </w:r>
    </w:p>
    <w:p w:rsidR="00DE1C85" w:rsidRPr="00D55B28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В </w:t>
      </w:r>
      <w:r w:rsidRPr="00D55B28">
        <w:rPr>
          <w:sz w:val="28"/>
          <w:szCs w:val="28"/>
        </w:rPr>
        <w:sym w:font="Symbol" w:char="F049"/>
      </w:r>
      <w:r w:rsidRPr="00D55B28">
        <w:rPr>
          <w:sz w:val="28"/>
          <w:szCs w:val="28"/>
        </w:rPr>
        <w:t xml:space="preserve"> </w:t>
      </w:r>
      <w:r w:rsidR="00936C46">
        <w:rPr>
          <w:sz w:val="28"/>
          <w:szCs w:val="28"/>
        </w:rPr>
        <w:t>полугодии</w:t>
      </w:r>
      <w:r w:rsidRPr="00D55B28">
        <w:rPr>
          <w:sz w:val="28"/>
          <w:szCs w:val="28"/>
        </w:rPr>
        <w:t xml:space="preserve"> 2015 года реализованы мероприятия как по созданию условий для стабильного функционирования  муниципальных организаций дошкольного образования детей, так и по развитию данной отрасли.</w:t>
      </w:r>
    </w:p>
    <w:p w:rsidR="00936C46" w:rsidRPr="00936C46" w:rsidRDefault="00936C46" w:rsidP="00936C46">
      <w:pPr>
        <w:spacing w:line="360" w:lineRule="auto"/>
        <w:ind w:firstLine="851"/>
        <w:jc w:val="both"/>
        <w:rPr>
          <w:sz w:val="28"/>
          <w:szCs w:val="28"/>
        </w:rPr>
      </w:pPr>
      <w:r w:rsidRPr="00936C46">
        <w:rPr>
          <w:sz w:val="28"/>
          <w:szCs w:val="28"/>
        </w:rPr>
        <w:t>В рамках мероприятия «Строительство детских садов за счет строительных организаций с последующим их приобретением в муниципальную собственность» продолжено строительство 2 детских садов (МБДОУ «Детский сад общеразвивающего вида № 134» на 100 мест и «Детский сад общеразвивающего вида № 195» на 150 мест, из котрых МБДОУ № 134 уже функционирует. Объекты готовятся к выкупу.</w:t>
      </w:r>
    </w:p>
    <w:p w:rsidR="00DE1C85" w:rsidRPr="00D55B28" w:rsidRDefault="00936C46" w:rsidP="00936C46">
      <w:pPr>
        <w:spacing w:line="360" w:lineRule="auto"/>
        <w:ind w:firstLine="851"/>
        <w:jc w:val="both"/>
        <w:rPr>
          <w:sz w:val="28"/>
          <w:szCs w:val="28"/>
        </w:rPr>
      </w:pPr>
      <w:r w:rsidRPr="00936C46">
        <w:rPr>
          <w:sz w:val="28"/>
          <w:szCs w:val="28"/>
        </w:rPr>
        <w:t>Осуществлялся капитальный ремонт третьего здания МБДОУ «Детский сад общеразвивающего вида № 17» по ул.Студенческая, 33 на 50 мест (ранее возвращенный объект). Проводится капитальный ремонт в МБДОУ «Детский сад комбинированного вида № 116» и «Центр развития ребенка- детский сад № 53» с открытием в данных детских садах по 1 дополнительной группе на 25 мест каждая (всего 50 мест).</w:t>
      </w:r>
      <w:r w:rsidR="00DE1C85" w:rsidRPr="00D55B28">
        <w:rPr>
          <w:sz w:val="28"/>
          <w:szCs w:val="28"/>
        </w:rPr>
        <w:t xml:space="preserve"> </w:t>
      </w:r>
    </w:p>
    <w:p w:rsidR="00DE1C85" w:rsidRPr="00D55B28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lastRenderedPageBreak/>
        <w:t>Осуществлялась консульта</w:t>
      </w:r>
      <w:r>
        <w:rPr>
          <w:sz w:val="28"/>
          <w:szCs w:val="28"/>
        </w:rPr>
        <w:t>ционная</w:t>
      </w:r>
      <w:r w:rsidRPr="00D55B28">
        <w:rPr>
          <w:sz w:val="28"/>
          <w:szCs w:val="28"/>
        </w:rPr>
        <w:t xml:space="preserve"> поддержка негосударственных детских садов.</w:t>
      </w:r>
    </w:p>
    <w:p w:rsidR="00DE1C85" w:rsidRPr="00D55B28" w:rsidRDefault="00DE1C85" w:rsidP="00DE1C8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>В результате реализации подпрограммы в отчетном периоде достигнуты следующие значения показателей (индикаторов):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D55B28">
        <w:rPr>
          <w:sz w:val="28"/>
          <w:szCs w:val="28"/>
        </w:rPr>
        <w:t xml:space="preserve">доля детей в возрасте 1- 6 лет, состоящих на учете для определения в муниципальные дошкольные образовательные учреждения, в общей численности детей в возрасте 1- 6 лет, скорректированной на численность детей 5 - 6 лет, обучающихся по основным программам начального общего образования – 16,43% </w:t>
      </w:r>
      <w:r w:rsidRPr="00D55B28">
        <w:rPr>
          <w:i/>
          <w:sz w:val="28"/>
          <w:szCs w:val="28"/>
        </w:rPr>
        <w:t>(план на 2015 год – 16,4%);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D55B28">
        <w:rPr>
          <w:sz w:val="28"/>
          <w:szCs w:val="28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– 38,3% </w:t>
      </w:r>
      <w:r w:rsidRPr="00D55B28">
        <w:rPr>
          <w:i/>
          <w:sz w:val="28"/>
          <w:szCs w:val="28"/>
        </w:rPr>
        <w:t>(план на 2015 год – 44,41%);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D55B28">
        <w:rPr>
          <w:sz w:val="28"/>
          <w:szCs w:val="28"/>
        </w:rPr>
        <w:t xml:space="preserve">удовлетворение потребности населения в услугах дошкольного образования (соотношение численности детей от 1 года до 7 лет, получающих услугу по дошкольному образованию в образовательных организациях различных организационно-правовых форм, к общей численности постоянного детского населения данной возрастной группы,  скорректированной на численность детей 5 - 7 лет, обучающихся по основным программам начального общего образования) – достижение показателя (индикатора) возможно оценить по итогам 2015 года </w:t>
      </w:r>
      <w:r w:rsidRPr="00D55B28">
        <w:rPr>
          <w:i/>
          <w:sz w:val="28"/>
          <w:szCs w:val="28"/>
        </w:rPr>
        <w:t>(план на 2015 год – 75,1%);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D55B28">
        <w:rPr>
          <w:sz w:val="28"/>
          <w:szCs w:val="28"/>
        </w:rPr>
        <w:t xml:space="preserve">доля МБДОУ, в которых материально-техническая база соответствует требованиям ФГОС ДО, в общем количестве муниципальных дошкольных образовательных организаций (соотношение количества МБДОУ, где МТБ модернизирована к общему числу МБДОУ) – 80% </w:t>
      </w:r>
      <w:r w:rsidRPr="00D55B28">
        <w:rPr>
          <w:i/>
          <w:sz w:val="28"/>
          <w:szCs w:val="28"/>
        </w:rPr>
        <w:t>(план на 2015 год – 85%);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доля воспитанников образовательных организаций, обучающихся по программам, соответствующим требованиям ФГОС ДО, в общей </w:t>
      </w:r>
      <w:r w:rsidRPr="00D55B28">
        <w:rPr>
          <w:sz w:val="28"/>
          <w:szCs w:val="28"/>
        </w:rPr>
        <w:lastRenderedPageBreak/>
        <w:t xml:space="preserve">численности воспитанников образовательных организаций, реализующих программы дошкольного образования – 23,14% </w:t>
      </w:r>
      <w:r w:rsidRPr="00D55B28">
        <w:rPr>
          <w:i/>
          <w:sz w:val="28"/>
          <w:szCs w:val="28"/>
        </w:rPr>
        <w:t>(план на 2015 год – 30%);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доля воспитанников негосударственных дошкольных образовательных организаций в общей численности воспитанников образовательных организаций, реализующих программы дошкольного образования – 2,7% </w:t>
      </w:r>
      <w:r w:rsidRPr="00D55B28">
        <w:rPr>
          <w:i/>
          <w:sz w:val="28"/>
          <w:szCs w:val="28"/>
        </w:rPr>
        <w:t>(план на 2015 год – 5,4%)</w:t>
      </w:r>
      <w:r w:rsidRPr="00D55B28">
        <w:rPr>
          <w:sz w:val="28"/>
          <w:szCs w:val="28"/>
        </w:rPr>
        <w:t>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доля МБДОУ, в которых оценка деятельности их руководителей и основных категорий работников осуществляется на основании показателей эффективности деятельности (эффективный контракт), в том числе:  руководителей,  основных категорий работников – 100% </w:t>
      </w:r>
      <w:r w:rsidRPr="00D55B28">
        <w:rPr>
          <w:i/>
          <w:sz w:val="28"/>
          <w:szCs w:val="28"/>
        </w:rPr>
        <w:t>(план на 2015 год – 100%);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отношение среднемесячной заработной платы педагогических работников муниципальных образовательных организаций, реализующих программы дошкольного образования,  к средней заработной плате в системе общего образования Воронежской области – достижение показателя (индикатора) возможно оценить по итогам 2015 года </w:t>
      </w:r>
      <w:r w:rsidRPr="00D55B28">
        <w:rPr>
          <w:i/>
          <w:sz w:val="28"/>
          <w:szCs w:val="28"/>
        </w:rPr>
        <w:t>(план на 2015 год – 100%);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>количество мероприятий, направленных на повышение квалификации педагогических и руководящих работников учреждений дошкольного образования в межкурсовой период – 1</w:t>
      </w:r>
      <w:r w:rsidR="00936C46">
        <w:rPr>
          <w:sz w:val="28"/>
          <w:szCs w:val="28"/>
        </w:rPr>
        <w:t>6</w:t>
      </w:r>
      <w:r w:rsidRPr="00D55B28">
        <w:rPr>
          <w:sz w:val="28"/>
          <w:szCs w:val="28"/>
        </w:rPr>
        <w:t xml:space="preserve"> ед. </w:t>
      </w:r>
      <w:r w:rsidRPr="00D55B28">
        <w:rPr>
          <w:i/>
          <w:sz w:val="28"/>
          <w:szCs w:val="28"/>
        </w:rPr>
        <w:t>(план на 2015 год – 28 ед.);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доля МБДОУ, где внедрены информационные системы управления, в общем количестве муниципальных бюджетных дошкольных образовательных учреждений – 46% </w:t>
      </w:r>
      <w:r w:rsidRPr="00D55B28">
        <w:rPr>
          <w:i/>
          <w:sz w:val="28"/>
          <w:szCs w:val="28"/>
        </w:rPr>
        <w:t>(план на 2015 год – 75%).</w:t>
      </w:r>
    </w:p>
    <w:p w:rsidR="00DE1C85" w:rsidRPr="00D55B28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На реализацию подпрограммы 2 </w:t>
      </w:r>
      <w:r w:rsidRPr="00D55B28">
        <w:rPr>
          <w:b/>
          <w:sz w:val="28"/>
          <w:szCs w:val="28"/>
        </w:rPr>
        <w:t>«Развитие общего и дополнительного образования»</w:t>
      </w:r>
      <w:r w:rsidRPr="00D55B28">
        <w:rPr>
          <w:sz w:val="28"/>
          <w:szCs w:val="28"/>
        </w:rPr>
        <w:t xml:space="preserve"> направлено </w:t>
      </w:r>
      <w:r w:rsidR="00936C46">
        <w:rPr>
          <w:sz w:val="28"/>
          <w:szCs w:val="28"/>
        </w:rPr>
        <w:t>2 624 722</w:t>
      </w:r>
      <w:r w:rsidRPr="00D55B28">
        <w:rPr>
          <w:sz w:val="28"/>
          <w:szCs w:val="28"/>
        </w:rPr>
        <w:t>,</w:t>
      </w:r>
      <w:r w:rsidR="00936C46">
        <w:rPr>
          <w:sz w:val="28"/>
          <w:szCs w:val="28"/>
        </w:rPr>
        <w:t>3</w:t>
      </w:r>
      <w:r w:rsidRPr="00D55B28">
        <w:rPr>
          <w:sz w:val="28"/>
          <w:szCs w:val="28"/>
        </w:rPr>
        <w:t xml:space="preserve"> тыс. рублей, из них: областной бюджет – </w:t>
      </w:r>
      <w:r w:rsidR="00936C46">
        <w:rPr>
          <w:sz w:val="28"/>
          <w:szCs w:val="28"/>
        </w:rPr>
        <w:t>1 613 414,22</w:t>
      </w:r>
      <w:r w:rsidRPr="00D55B28">
        <w:rPr>
          <w:sz w:val="28"/>
          <w:szCs w:val="28"/>
        </w:rPr>
        <w:t xml:space="preserve"> тыс. рублей, бюджет городского округа город Воронеж – </w:t>
      </w:r>
      <w:r w:rsidR="00936C46">
        <w:rPr>
          <w:sz w:val="28"/>
          <w:szCs w:val="28"/>
        </w:rPr>
        <w:t>954 660,69</w:t>
      </w:r>
      <w:r w:rsidRPr="00D55B28">
        <w:rPr>
          <w:sz w:val="28"/>
          <w:szCs w:val="28"/>
        </w:rPr>
        <w:t xml:space="preserve"> тыс. рублей,</w:t>
      </w:r>
      <w:r w:rsidRPr="00D55B28">
        <w:t xml:space="preserve"> </w:t>
      </w:r>
      <w:r w:rsidRPr="00D55B28">
        <w:rPr>
          <w:sz w:val="28"/>
        </w:rPr>
        <w:t>внебюджетные источники</w:t>
      </w:r>
      <w:r w:rsidRPr="00D55B28">
        <w:t xml:space="preserve"> –  </w:t>
      </w:r>
      <w:r w:rsidR="00936C46">
        <w:rPr>
          <w:sz w:val="28"/>
          <w:szCs w:val="28"/>
        </w:rPr>
        <w:t>56 647,39</w:t>
      </w:r>
      <w:r w:rsidRPr="00D55B28">
        <w:rPr>
          <w:sz w:val="28"/>
          <w:szCs w:val="28"/>
        </w:rPr>
        <w:t xml:space="preserve"> тыс. рублей.</w:t>
      </w:r>
    </w:p>
    <w:p w:rsidR="00DE1C85" w:rsidRPr="00D55B28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lastRenderedPageBreak/>
        <w:t xml:space="preserve">В </w:t>
      </w:r>
      <w:r w:rsidRPr="00D55B28">
        <w:rPr>
          <w:sz w:val="28"/>
          <w:szCs w:val="28"/>
        </w:rPr>
        <w:sym w:font="Symbol" w:char="F049"/>
      </w:r>
      <w:r w:rsidRPr="00D55B28">
        <w:rPr>
          <w:sz w:val="28"/>
          <w:szCs w:val="28"/>
        </w:rPr>
        <w:t xml:space="preserve"> </w:t>
      </w:r>
      <w:r w:rsidR="00936C46">
        <w:rPr>
          <w:sz w:val="28"/>
          <w:szCs w:val="28"/>
        </w:rPr>
        <w:t>полугодии</w:t>
      </w:r>
      <w:r w:rsidRPr="00D55B28">
        <w:rPr>
          <w:sz w:val="28"/>
          <w:szCs w:val="28"/>
        </w:rPr>
        <w:t xml:space="preserve"> 2015 года реализованы мероприятия как по созданию условий для стабильного функционирования  муниципальных организаций общего и дополнительного образования детей, так и по развитию данной отрасли.</w:t>
      </w:r>
    </w:p>
    <w:p w:rsidR="00DE1C85" w:rsidRPr="00D55B28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Так, продолжено строительство двух школ: на 33 класса в квартале ВГУ на Московском проспекте и на 500 учащихся в микрорайоне Репное. Продолжено строительство пристройки к зданию МОУ СОШ № 54. </w:t>
      </w:r>
    </w:p>
    <w:p w:rsidR="00936C46" w:rsidRPr="00D55B28" w:rsidRDefault="00DE1C85" w:rsidP="00936C46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>В региональном этапе Всероссийской олимпиады школьников приняли участие 826 учащ</w:t>
      </w:r>
      <w:r>
        <w:rPr>
          <w:sz w:val="28"/>
          <w:szCs w:val="28"/>
        </w:rPr>
        <w:t xml:space="preserve">ихся воронежских школ, </w:t>
      </w:r>
      <w:r w:rsidRPr="00D55B28">
        <w:rPr>
          <w:sz w:val="28"/>
          <w:szCs w:val="28"/>
        </w:rPr>
        <w:t xml:space="preserve">победителями </w:t>
      </w:r>
      <w:r>
        <w:rPr>
          <w:sz w:val="28"/>
          <w:szCs w:val="28"/>
        </w:rPr>
        <w:t>в котором</w:t>
      </w:r>
      <w:r w:rsidRPr="00D55B28">
        <w:rPr>
          <w:sz w:val="28"/>
          <w:szCs w:val="28"/>
        </w:rPr>
        <w:t xml:space="preserve"> </w:t>
      </w:r>
      <w:r w:rsidRPr="00DF3439">
        <w:rPr>
          <w:sz w:val="28"/>
          <w:szCs w:val="28"/>
        </w:rPr>
        <w:t>стали 38 учащихся, призерами – 205.</w:t>
      </w:r>
      <w:r w:rsidR="00936C46">
        <w:rPr>
          <w:sz w:val="28"/>
          <w:szCs w:val="28"/>
        </w:rPr>
        <w:t xml:space="preserve"> </w:t>
      </w:r>
      <w:r w:rsidR="00936C46" w:rsidRPr="00936C46">
        <w:rPr>
          <w:sz w:val="28"/>
          <w:szCs w:val="28"/>
        </w:rPr>
        <w:t>В 2015 году из 69 участников заключительного этапа всероссийской олимпиады школьников от  Воронежской области  в число призеров вошли  21 учащийся муниципальных бюджетных общеобразовательных учреждений городского округа город Воронеж по 13 общеобразовательным предметам.</w:t>
      </w:r>
    </w:p>
    <w:p w:rsidR="00936C46" w:rsidRDefault="00936C46" w:rsidP="00DE1C8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936C46">
        <w:rPr>
          <w:sz w:val="28"/>
          <w:szCs w:val="28"/>
        </w:rPr>
        <w:t>За достижения в учебной и научно-исследовательской работе 25 выпускников  XI  классов и 5 выпускников IX классов из 23 муниципальных бюджетных общеобразовательных учреждений города стали стипендиатами правительства Воронежской области в 2014/2015 учебном году.</w:t>
      </w:r>
    </w:p>
    <w:p w:rsidR="00DE1C85" w:rsidRPr="00D55B28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За отчетный период организовано </w:t>
      </w:r>
      <w:r w:rsidR="005E7994">
        <w:rPr>
          <w:sz w:val="28"/>
          <w:szCs w:val="28"/>
        </w:rPr>
        <w:t xml:space="preserve">32 </w:t>
      </w:r>
      <w:r w:rsidRPr="00D55B28">
        <w:rPr>
          <w:sz w:val="28"/>
          <w:szCs w:val="28"/>
        </w:rPr>
        <w:t xml:space="preserve">городских конкурсов, фестивалей, спортивных соревнований для обучающихся учреждений дополнительного образования и общеобразовательных учреждений, в которых приняли участие более </w:t>
      </w:r>
      <w:r w:rsidR="005E7994">
        <w:rPr>
          <w:sz w:val="28"/>
          <w:szCs w:val="28"/>
        </w:rPr>
        <w:t>30</w:t>
      </w:r>
      <w:r w:rsidRPr="00D55B28">
        <w:rPr>
          <w:sz w:val="28"/>
          <w:szCs w:val="28"/>
        </w:rPr>
        <w:t xml:space="preserve"> тыс. учащихся, из </w:t>
      </w:r>
      <w:r w:rsidRPr="00DF3439">
        <w:rPr>
          <w:sz w:val="28"/>
          <w:szCs w:val="28"/>
        </w:rPr>
        <w:t xml:space="preserve">них </w:t>
      </w:r>
      <w:r w:rsidR="005E7994">
        <w:rPr>
          <w:sz w:val="28"/>
          <w:szCs w:val="28"/>
        </w:rPr>
        <w:t>1518</w:t>
      </w:r>
      <w:r w:rsidRPr="00DF3439">
        <w:rPr>
          <w:sz w:val="28"/>
          <w:szCs w:val="28"/>
        </w:rPr>
        <w:t xml:space="preserve"> – стали</w:t>
      </w:r>
      <w:r w:rsidRPr="00D55B28">
        <w:rPr>
          <w:sz w:val="28"/>
          <w:szCs w:val="28"/>
        </w:rPr>
        <w:t xml:space="preserve"> победителями и призерами.</w:t>
      </w:r>
    </w:p>
    <w:p w:rsidR="00DE1C85" w:rsidRPr="00D55B28" w:rsidRDefault="00DE1C85" w:rsidP="00DE1C85">
      <w:pPr>
        <w:spacing w:line="360" w:lineRule="auto"/>
        <w:ind w:right="-1" w:firstLine="851"/>
        <w:jc w:val="both"/>
        <w:rPr>
          <w:sz w:val="28"/>
          <w:szCs w:val="28"/>
        </w:rPr>
      </w:pPr>
      <w:r w:rsidRPr="00D55B28">
        <w:rPr>
          <w:rFonts w:eastAsia="Calibri"/>
          <w:sz w:val="28"/>
          <w:szCs w:val="28"/>
        </w:rPr>
        <w:t xml:space="preserve"> В I квартале 2015 года п</w:t>
      </w:r>
      <w:r w:rsidRPr="00D55B28">
        <w:rPr>
          <w:sz w:val="28"/>
          <w:szCs w:val="28"/>
        </w:rPr>
        <w:t>роведён VI городской фестиваль педагогического мастерства «От призвания к признанию - 2015». В рамках данного фестиваля проведены 3 конкурса профессионального мастерства, в которых приняли участие 41 педагогический работник из 31 образовательной организации, по итогам фестиваля денежные сертификаты получили 3 победителя и 6 призеров.</w:t>
      </w:r>
    </w:p>
    <w:p w:rsidR="00DE1C85" w:rsidRPr="00D55B28" w:rsidRDefault="00DE1C85" w:rsidP="00DE1C8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lastRenderedPageBreak/>
        <w:t>В результате реализации подпрограммы в отчетном периоде достигнуты следующие значения показателей (индикаторов):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D55B28">
        <w:rPr>
          <w:sz w:val="28"/>
          <w:szCs w:val="28"/>
        </w:rPr>
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участвовавших в Едином государственном экзамене по данным предметам – 9</w:t>
      </w:r>
      <w:r w:rsidR="005E7994">
        <w:rPr>
          <w:sz w:val="28"/>
          <w:szCs w:val="28"/>
        </w:rPr>
        <w:t>7</w:t>
      </w:r>
      <w:r w:rsidRPr="00D55B28">
        <w:rPr>
          <w:sz w:val="28"/>
          <w:szCs w:val="28"/>
        </w:rPr>
        <w:t>,</w:t>
      </w:r>
      <w:r w:rsidR="005E7994">
        <w:rPr>
          <w:sz w:val="28"/>
          <w:szCs w:val="28"/>
        </w:rPr>
        <w:t>8</w:t>
      </w:r>
      <w:r w:rsidRPr="00D55B28">
        <w:rPr>
          <w:sz w:val="28"/>
          <w:szCs w:val="28"/>
        </w:rPr>
        <w:t xml:space="preserve">% </w:t>
      </w:r>
      <w:r w:rsidRPr="00D55B28">
        <w:rPr>
          <w:i/>
          <w:sz w:val="28"/>
          <w:szCs w:val="28"/>
        </w:rPr>
        <w:t>(план на 2015 год – 99,6%);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– </w:t>
      </w:r>
      <w:r w:rsidR="005E7994">
        <w:rPr>
          <w:sz w:val="28"/>
          <w:szCs w:val="28"/>
        </w:rPr>
        <w:t>2</w:t>
      </w:r>
      <w:r w:rsidRPr="00D55B28">
        <w:rPr>
          <w:sz w:val="28"/>
          <w:szCs w:val="28"/>
        </w:rPr>
        <w:t>,</w:t>
      </w:r>
      <w:r w:rsidR="005E7994">
        <w:rPr>
          <w:sz w:val="28"/>
          <w:szCs w:val="28"/>
        </w:rPr>
        <w:t>1</w:t>
      </w:r>
      <w:r w:rsidRPr="00D55B28">
        <w:rPr>
          <w:sz w:val="28"/>
          <w:szCs w:val="28"/>
        </w:rPr>
        <w:t xml:space="preserve">9% </w:t>
      </w:r>
      <w:r w:rsidRPr="00D55B28">
        <w:rPr>
          <w:i/>
          <w:sz w:val="28"/>
          <w:szCs w:val="28"/>
        </w:rPr>
        <w:t>(план на 2015 год – 0,4%);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D55B28">
        <w:rPr>
          <w:sz w:val="28"/>
          <w:szCs w:val="28"/>
        </w:rPr>
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– 76,9% </w:t>
      </w:r>
      <w:r w:rsidRPr="00D55B28">
        <w:rPr>
          <w:i/>
          <w:sz w:val="28"/>
          <w:szCs w:val="28"/>
        </w:rPr>
        <w:t>(план на 2015 год – 78%);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 – 31,62% </w:t>
      </w:r>
      <w:r w:rsidRPr="00D55B28">
        <w:rPr>
          <w:i/>
          <w:sz w:val="28"/>
          <w:szCs w:val="28"/>
        </w:rPr>
        <w:t>(план на 2015 год – 45%);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D55B28">
        <w:rPr>
          <w:sz w:val="28"/>
          <w:szCs w:val="28"/>
        </w:rPr>
        <w:t xml:space="preserve">доля детей первой и второй групп здоровья в общей численности обучающихся в муниципальных общеобразовательных организациях – 78,5% </w:t>
      </w:r>
      <w:r w:rsidRPr="00D55B28">
        <w:rPr>
          <w:i/>
          <w:sz w:val="28"/>
          <w:szCs w:val="28"/>
        </w:rPr>
        <w:t>(план на 2015 год – 81,4%);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– 20,4%</w:t>
      </w:r>
      <w:r w:rsidRPr="00D55B28">
        <w:rPr>
          <w:i/>
          <w:sz w:val="28"/>
          <w:szCs w:val="28"/>
        </w:rPr>
        <w:t xml:space="preserve"> (план на 2015 год – 19,7%);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D55B28">
        <w:rPr>
          <w:sz w:val="28"/>
          <w:szCs w:val="28"/>
        </w:rPr>
        <w:t xml:space="preserve">расходы бюджета муниципального образования на общее образование в расчете на 1 обучающегося в муниципальных </w:t>
      </w:r>
      <w:r w:rsidRPr="00D55B28">
        <w:rPr>
          <w:sz w:val="28"/>
          <w:szCs w:val="28"/>
        </w:rPr>
        <w:lastRenderedPageBreak/>
        <w:t xml:space="preserve">общеобразовательных организациях </w:t>
      </w:r>
      <w:r w:rsidR="005E7994">
        <w:rPr>
          <w:sz w:val="28"/>
          <w:szCs w:val="28"/>
        </w:rPr>
        <w:t>будут определены по результатам сдачи годовой бухгалтерской отчетности</w:t>
      </w:r>
      <w:r w:rsidRPr="00D55B28">
        <w:rPr>
          <w:sz w:val="28"/>
          <w:szCs w:val="28"/>
        </w:rPr>
        <w:t xml:space="preserve"> </w:t>
      </w:r>
      <w:r w:rsidRPr="00D55B28">
        <w:rPr>
          <w:i/>
          <w:sz w:val="28"/>
          <w:szCs w:val="28"/>
        </w:rPr>
        <w:t>(план на 2</w:t>
      </w:r>
      <w:r w:rsidR="005E7994">
        <w:rPr>
          <w:i/>
          <w:sz w:val="28"/>
          <w:szCs w:val="28"/>
        </w:rPr>
        <w:t>015 год –</w:t>
      </w:r>
      <w:r w:rsidRPr="00D55B28">
        <w:rPr>
          <w:i/>
          <w:sz w:val="28"/>
          <w:szCs w:val="28"/>
        </w:rPr>
        <w:t>11 061 рублей);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>удельный вес обучающихся по программам общего образования, участвующих в олимпиадах и конкурсах различного уровня, в общей численности, обучающихся по программам общего образования</w:t>
      </w:r>
      <w:r w:rsidRPr="00D55B28">
        <w:rPr>
          <w:i/>
          <w:sz w:val="28"/>
          <w:szCs w:val="28"/>
        </w:rPr>
        <w:t xml:space="preserve"> – </w:t>
      </w:r>
      <w:r w:rsidR="005E7994">
        <w:rPr>
          <w:i/>
          <w:sz w:val="28"/>
          <w:szCs w:val="28"/>
        </w:rPr>
        <w:t>28</w:t>
      </w:r>
      <w:r w:rsidRPr="00D55B28">
        <w:rPr>
          <w:i/>
          <w:sz w:val="28"/>
          <w:szCs w:val="28"/>
        </w:rPr>
        <w:t>,</w:t>
      </w:r>
      <w:r w:rsidR="005E7994">
        <w:rPr>
          <w:i/>
          <w:sz w:val="28"/>
          <w:szCs w:val="28"/>
        </w:rPr>
        <w:t>8</w:t>
      </w:r>
      <w:r w:rsidRPr="00D55B28">
        <w:rPr>
          <w:sz w:val="28"/>
          <w:szCs w:val="28"/>
        </w:rPr>
        <w:t xml:space="preserve">% </w:t>
      </w:r>
      <w:r w:rsidRPr="00D55B28">
        <w:rPr>
          <w:i/>
          <w:sz w:val="28"/>
          <w:szCs w:val="28"/>
        </w:rPr>
        <w:t>(план на 2015 год – 50%);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не противопоказано обучение – 61,4%</w:t>
      </w:r>
      <w:r w:rsidRPr="00D55B28">
        <w:rPr>
          <w:i/>
          <w:sz w:val="28"/>
          <w:szCs w:val="28"/>
        </w:rPr>
        <w:t xml:space="preserve"> (план на 2015 год – 85%);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D55B28">
        <w:rPr>
          <w:sz w:val="28"/>
          <w:szCs w:val="28"/>
        </w:rPr>
        <w:t xml:space="preserve">удельный вес численности учителей в возрасте до 30 лет в общей численности учителей общеобразовательных организаций –12,7% </w:t>
      </w:r>
      <w:r w:rsidRPr="00D55B28">
        <w:rPr>
          <w:i/>
          <w:sz w:val="28"/>
          <w:szCs w:val="28"/>
        </w:rPr>
        <w:t>(план на 2015 год – 22%);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среднемесячная номинальная начисленная заработная плата работников муниципальных общеобразовательных организаций – </w:t>
      </w:r>
      <w:r w:rsidR="005E7994">
        <w:rPr>
          <w:sz w:val="28"/>
          <w:szCs w:val="28"/>
        </w:rPr>
        <w:t>25 075</w:t>
      </w:r>
      <w:r w:rsidRPr="00D55B28">
        <w:rPr>
          <w:sz w:val="28"/>
          <w:szCs w:val="28"/>
        </w:rPr>
        <w:t xml:space="preserve"> рублей </w:t>
      </w:r>
      <w:r w:rsidRPr="00D55B28">
        <w:rPr>
          <w:i/>
          <w:sz w:val="28"/>
          <w:szCs w:val="28"/>
        </w:rPr>
        <w:t>(план на 2015 год – 25 485 рублей);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D55B28">
        <w:rPr>
          <w:sz w:val="28"/>
          <w:szCs w:val="28"/>
        </w:rPr>
        <w:t xml:space="preserve">среднемесячная номинальная начисленная заработная плата учителей муниципальных общеобразовательных организаций – </w:t>
      </w:r>
      <w:r w:rsidR="005E7994">
        <w:rPr>
          <w:sz w:val="28"/>
          <w:szCs w:val="28"/>
        </w:rPr>
        <w:t>26 297</w:t>
      </w:r>
      <w:r w:rsidRPr="00D55B28">
        <w:rPr>
          <w:sz w:val="28"/>
          <w:szCs w:val="28"/>
        </w:rPr>
        <w:t xml:space="preserve"> рублей </w:t>
      </w:r>
      <w:r w:rsidRPr="00D55B28">
        <w:rPr>
          <w:i/>
          <w:sz w:val="28"/>
          <w:szCs w:val="28"/>
        </w:rPr>
        <w:t>(план на 2015 год – 26 735 рублей);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D55B28">
        <w:rPr>
          <w:sz w:val="28"/>
          <w:szCs w:val="28"/>
        </w:rPr>
        <w:t xml:space="preserve">количество мероприятий, направленных на повышение квалификации педагогических и руководящих работников муниципальных образовательных организаций общего и дополнительного образования детей в межкурсовой период – </w:t>
      </w:r>
      <w:r w:rsidR="005E7994">
        <w:rPr>
          <w:sz w:val="28"/>
          <w:szCs w:val="28"/>
        </w:rPr>
        <w:t>76</w:t>
      </w:r>
      <w:r w:rsidRPr="00D55B28">
        <w:rPr>
          <w:sz w:val="28"/>
          <w:szCs w:val="28"/>
        </w:rPr>
        <w:t xml:space="preserve"> ед. </w:t>
      </w:r>
      <w:r w:rsidRPr="00D55B28">
        <w:rPr>
          <w:i/>
          <w:sz w:val="28"/>
          <w:szCs w:val="28"/>
        </w:rPr>
        <w:t>(план на 2015 год – 142 ед.);</w:t>
      </w:r>
    </w:p>
    <w:p w:rsidR="00DE1C85" w:rsidRPr="00D55B28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D55B28">
        <w:rPr>
          <w:sz w:val="28"/>
          <w:szCs w:val="28"/>
        </w:rPr>
        <w:t xml:space="preserve">количество дополнительно введенных мест в строящихся общеобразовательных организациях – 0 ед. </w:t>
      </w:r>
      <w:r w:rsidRPr="00D55B28">
        <w:rPr>
          <w:i/>
          <w:sz w:val="28"/>
          <w:szCs w:val="28"/>
        </w:rPr>
        <w:t>(план на 2015 год – 500 ед.).</w:t>
      </w:r>
    </w:p>
    <w:p w:rsidR="00DE1C85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CD54E2">
        <w:rPr>
          <w:sz w:val="28"/>
          <w:szCs w:val="28"/>
        </w:rPr>
        <w:t xml:space="preserve">На реализацию подпрограммы 3 </w:t>
      </w:r>
      <w:r w:rsidRPr="00CD54E2">
        <w:rPr>
          <w:b/>
          <w:sz w:val="28"/>
          <w:szCs w:val="28"/>
        </w:rPr>
        <w:t>«Вовлечение молодежи в социальную практику»</w:t>
      </w:r>
      <w:r w:rsidRPr="00CD54E2">
        <w:rPr>
          <w:sz w:val="28"/>
          <w:szCs w:val="28"/>
        </w:rPr>
        <w:t xml:space="preserve"> из бюджета городского округа город Воронеж направлено </w:t>
      </w:r>
      <w:r w:rsidR="005E7994" w:rsidRPr="00CD54E2">
        <w:rPr>
          <w:sz w:val="28"/>
          <w:szCs w:val="28"/>
        </w:rPr>
        <w:t>1 191,74</w:t>
      </w:r>
      <w:r w:rsidRPr="00CD54E2">
        <w:rPr>
          <w:sz w:val="28"/>
          <w:szCs w:val="28"/>
        </w:rPr>
        <w:t xml:space="preserve"> тыс. рублей.</w:t>
      </w:r>
    </w:p>
    <w:p w:rsidR="0031201F" w:rsidRPr="00395287" w:rsidRDefault="0031201F" w:rsidP="0031201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2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реализации подпрограммы </w:t>
      </w:r>
      <w:r w:rsidRPr="00395287">
        <w:rPr>
          <w:rFonts w:ascii="Times New Roman" w:hAnsi="Times New Roman"/>
          <w:sz w:val="28"/>
          <w:szCs w:val="28"/>
        </w:rPr>
        <w:t>проведено 185</w:t>
      </w:r>
      <w:r>
        <w:rPr>
          <w:rFonts w:ascii="Times New Roman" w:hAnsi="Times New Roman"/>
          <w:sz w:val="28"/>
          <w:szCs w:val="28"/>
        </w:rPr>
        <w:t xml:space="preserve"> мероприятий, в </w:t>
      </w:r>
      <w:r w:rsidRPr="00395287">
        <w:rPr>
          <w:rFonts w:ascii="Times New Roman" w:hAnsi="Times New Roman"/>
          <w:sz w:val="28"/>
          <w:szCs w:val="28"/>
        </w:rPr>
        <w:t xml:space="preserve">которых приняли участие </w:t>
      </w:r>
      <w:r>
        <w:rPr>
          <w:rFonts w:ascii="Times New Roman" w:hAnsi="Times New Roman"/>
          <w:sz w:val="28"/>
          <w:szCs w:val="28"/>
        </w:rPr>
        <w:t>более 37</w:t>
      </w:r>
      <w:r w:rsidRPr="00395287">
        <w:rPr>
          <w:rFonts w:ascii="Times New Roman" w:hAnsi="Times New Roman"/>
          <w:sz w:val="28"/>
          <w:szCs w:val="28"/>
        </w:rPr>
        <w:t xml:space="preserve"> тыс. молодых людей.</w:t>
      </w:r>
    </w:p>
    <w:p w:rsidR="00DE1C85" w:rsidRPr="00CD54E2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CD54E2">
        <w:rPr>
          <w:sz w:val="28"/>
          <w:szCs w:val="28"/>
        </w:rPr>
        <w:lastRenderedPageBreak/>
        <w:t>В результате реализации подпрограммы в отчетном периоде достигнуты следующие значения показателей (индикаторов):</w:t>
      </w:r>
    </w:p>
    <w:p w:rsidR="00DE1C85" w:rsidRPr="00CD54E2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CD54E2">
        <w:rPr>
          <w:sz w:val="28"/>
          <w:szCs w:val="28"/>
        </w:rPr>
        <w:t xml:space="preserve">количество молодых людей, участвующих в различных формах самоорганизации и структурах социальной направленности – </w:t>
      </w:r>
      <w:r w:rsidR="005E7994" w:rsidRPr="00CD54E2">
        <w:rPr>
          <w:sz w:val="28"/>
          <w:szCs w:val="28"/>
        </w:rPr>
        <w:t>8</w:t>
      </w:r>
      <w:r w:rsidRPr="00CD54E2">
        <w:rPr>
          <w:sz w:val="28"/>
          <w:szCs w:val="28"/>
        </w:rPr>
        <w:t xml:space="preserve"> </w:t>
      </w:r>
      <w:r w:rsidR="005E7994" w:rsidRPr="00CD54E2">
        <w:rPr>
          <w:sz w:val="28"/>
          <w:szCs w:val="28"/>
        </w:rPr>
        <w:t>022</w:t>
      </w:r>
      <w:r w:rsidRPr="00CD54E2">
        <w:rPr>
          <w:sz w:val="28"/>
          <w:szCs w:val="28"/>
        </w:rPr>
        <w:t xml:space="preserve"> чел. </w:t>
      </w:r>
      <w:r w:rsidRPr="00CD54E2">
        <w:rPr>
          <w:i/>
          <w:sz w:val="28"/>
          <w:szCs w:val="28"/>
        </w:rPr>
        <w:t>(план на 2015 год – 8 256 чел.);</w:t>
      </w:r>
    </w:p>
    <w:p w:rsidR="00DE1C85" w:rsidRPr="00CD54E2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CD54E2">
        <w:rPr>
          <w:sz w:val="28"/>
          <w:szCs w:val="28"/>
        </w:rPr>
        <w:t xml:space="preserve">количество мероприятий, проектов (программ), направленных на патриотическое воспитание молодежи и формирование культурных и нравственных ценностей среди молодежи – </w:t>
      </w:r>
      <w:r w:rsidR="005E7994" w:rsidRPr="00CD54E2">
        <w:rPr>
          <w:sz w:val="28"/>
          <w:szCs w:val="28"/>
        </w:rPr>
        <w:t>97</w:t>
      </w:r>
      <w:r w:rsidRPr="00CD54E2">
        <w:rPr>
          <w:sz w:val="28"/>
          <w:szCs w:val="28"/>
        </w:rPr>
        <w:t xml:space="preserve"> ед. </w:t>
      </w:r>
      <w:r w:rsidRPr="00CD54E2">
        <w:rPr>
          <w:i/>
          <w:sz w:val="28"/>
          <w:szCs w:val="28"/>
        </w:rPr>
        <w:t>(план на 2015 год – 210 ед.);</w:t>
      </w:r>
    </w:p>
    <w:p w:rsidR="00DE1C85" w:rsidRPr="00C46C3F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C46C3F">
        <w:rPr>
          <w:sz w:val="28"/>
          <w:szCs w:val="28"/>
        </w:rPr>
        <w:t>количество вое</w:t>
      </w:r>
      <w:r w:rsidR="00CD54E2" w:rsidRPr="00C46C3F">
        <w:rPr>
          <w:sz w:val="28"/>
          <w:szCs w:val="28"/>
        </w:rPr>
        <w:t>нно-патриотических объединений, клубов</w:t>
      </w:r>
      <w:r w:rsidR="00C46C3F" w:rsidRPr="00C46C3F">
        <w:rPr>
          <w:sz w:val="28"/>
          <w:szCs w:val="28"/>
        </w:rPr>
        <w:t xml:space="preserve"> / </w:t>
      </w:r>
      <w:r w:rsidRPr="00C46C3F">
        <w:rPr>
          <w:sz w:val="28"/>
          <w:szCs w:val="28"/>
        </w:rPr>
        <w:t xml:space="preserve">количество участников (воспитанников) – 23 ед. / </w:t>
      </w:r>
      <w:r w:rsidR="005E7994" w:rsidRPr="00C46C3F">
        <w:rPr>
          <w:sz w:val="28"/>
          <w:szCs w:val="28"/>
        </w:rPr>
        <w:t>803</w:t>
      </w:r>
      <w:r w:rsidRPr="00C46C3F">
        <w:rPr>
          <w:sz w:val="28"/>
          <w:szCs w:val="28"/>
        </w:rPr>
        <w:t xml:space="preserve"> чел. </w:t>
      </w:r>
      <w:r w:rsidRPr="00C46C3F">
        <w:rPr>
          <w:i/>
          <w:sz w:val="28"/>
          <w:szCs w:val="28"/>
        </w:rPr>
        <w:t>(план на 2015 год – 20 ед. / 729 чел.);</w:t>
      </w:r>
    </w:p>
    <w:p w:rsidR="00DE1C85" w:rsidRPr="00C22AEB" w:rsidRDefault="00DE1C85" w:rsidP="00DE1C85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C22AEB">
        <w:rPr>
          <w:sz w:val="28"/>
          <w:szCs w:val="28"/>
        </w:rPr>
        <w:t xml:space="preserve">количество молодых людей, вовлеченных в программы и проекты, направленные на интеграцию в жизнь общества – </w:t>
      </w:r>
      <w:r w:rsidR="005E7994" w:rsidRPr="00C22AEB">
        <w:rPr>
          <w:sz w:val="28"/>
          <w:szCs w:val="28"/>
        </w:rPr>
        <w:t>37</w:t>
      </w:r>
      <w:r w:rsidRPr="00C22AEB">
        <w:rPr>
          <w:sz w:val="28"/>
          <w:szCs w:val="28"/>
        </w:rPr>
        <w:t xml:space="preserve"> </w:t>
      </w:r>
      <w:r w:rsidR="005E7994" w:rsidRPr="00C22AEB">
        <w:rPr>
          <w:sz w:val="28"/>
          <w:szCs w:val="28"/>
        </w:rPr>
        <w:t>411</w:t>
      </w:r>
      <w:r w:rsidRPr="00C22AEB">
        <w:rPr>
          <w:sz w:val="28"/>
          <w:szCs w:val="28"/>
        </w:rPr>
        <w:t xml:space="preserve"> чел. </w:t>
      </w:r>
      <w:r w:rsidRPr="00C22AEB">
        <w:rPr>
          <w:i/>
          <w:sz w:val="28"/>
          <w:szCs w:val="28"/>
        </w:rPr>
        <w:t>(план на 2015 год – 54 000 чел.).</w:t>
      </w:r>
    </w:p>
    <w:p w:rsidR="00DE1C85" w:rsidRPr="00A728F9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A728F9">
        <w:rPr>
          <w:sz w:val="28"/>
          <w:szCs w:val="28"/>
        </w:rPr>
        <w:t xml:space="preserve">На реализацию основного мероприятия 1 </w:t>
      </w:r>
      <w:r w:rsidRPr="00A728F9">
        <w:rPr>
          <w:b/>
          <w:sz w:val="28"/>
          <w:szCs w:val="28"/>
        </w:rPr>
        <w:t xml:space="preserve">«Создание условий для отдыха детей городского округа город Воронеж» </w:t>
      </w:r>
      <w:r w:rsidRPr="00A728F9">
        <w:rPr>
          <w:sz w:val="28"/>
          <w:szCs w:val="28"/>
        </w:rPr>
        <w:t xml:space="preserve">направлено </w:t>
      </w:r>
      <w:r w:rsidR="000A4AEC" w:rsidRPr="00A728F9">
        <w:rPr>
          <w:sz w:val="28"/>
          <w:szCs w:val="28"/>
        </w:rPr>
        <w:t>17</w:t>
      </w:r>
      <w:r w:rsidRPr="00A728F9">
        <w:rPr>
          <w:sz w:val="28"/>
          <w:szCs w:val="28"/>
        </w:rPr>
        <w:t xml:space="preserve"> </w:t>
      </w:r>
      <w:r w:rsidR="000A4AEC" w:rsidRPr="00A728F9">
        <w:rPr>
          <w:sz w:val="28"/>
          <w:szCs w:val="28"/>
        </w:rPr>
        <w:t>438</w:t>
      </w:r>
      <w:r w:rsidRPr="00A728F9">
        <w:rPr>
          <w:sz w:val="28"/>
          <w:szCs w:val="28"/>
        </w:rPr>
        <w:t>,</w:t>
      </w:r>
      <w:r w:rsidR="000A4AEC" w:rsidRPr="00A728F9">
        <w:rPr>
          <w:sz w:val="28"/>
          <w:szCs w:val="28"/>
        </w:rPr>
        <w:t>77</w:t>
      </w:r>
      <w:r w:rsidRPr="00A728F9">
        <w:rPr>
          <w:sz w:val="28"/>
          <w:szCs w:val="28"/>
        </w:rPr>
        <w:t xml:space="preserve"> тыс. рублей, из них: бюджет городского округа город Воронеж –</w:t>
      </w:r>
      <w:r w:rsidRPr="00A728F9">
        <w:t xml:space="preserve"> </w:t>
      </w:r>
      <w:r w:rsidR="000A4AEC" w:rsidRPr="00A728F9">
        <w:rPr>
          <w:sz w:val="28"/>
          <w:szCs w:val="28"/>
        </w:rPr>
        <w:t>11</w:t>
      </w:r>
      <w:r w:rsidRPr="00A728F9">
        <w:rPr>
          <w:sz w:val="28"/>
          <w:szCs w:val="28"/>
        </w:rPr>
        <w:t xml:space="preserve"> </w:t>
      </w:r>
      <w:r w:rsidR="000A4AEC" w:rsidRPr="00A728F9">
        <w:rPr>
          <w:sz w:val="28"/>
          <w:szCs w:val="28"/>
        </w:rPr>
        <w:t>109</w:t>
      </w:r>
      <w:r w:rsidRPr="00A728F9">
        <w:rPr>
          <w:sz w:val="28"/>
          <w:szCs w:val="28"/>
        </w:rPr>
        <w:t>,</w:t>
      </w:r>
      <w:r w:rsidR="000A4AEC" w:rsidRPr="00A728F9">
        <w:rPr>
          <w:sz w:val="28"/>
          <w:szCs w:val="28"/>
        </w:rPr>
        <w:t>69</w:t>
      </w:r>
      <w:r w:rsidRPr="00A728F9">
        <w:rPr>
          <w:sz w:val="28"/>
          <w:szCs w:val="28"/>
        </w:rPr>
        <w:t xml:space="preserve"> тыс. рублей, внебюджетные источники – </w:t>
      </w:r>
      <w:r w:rsidR="000A4AEC" w:rsidRPr="00A728F9">
        <w:rPr>
          <w:sz w:val="28"/>
          <w:szCs w:val="28"/>
        </w:rPr>
        <w:t>6</w:t>
      </w:r>
      <w:r w:rsidRPr="00A728F9">
        <w:rPr>
          <w:sz w:val="28"/>
          <w:szCs w:val="28"/>
        </w:rPr>
        <w:t xml:space="preserve"> </w:t>
      </w:r>
      <w:r w:rsidR="000A4AEC" w:rsidRPr="00A728F9">
        <w:rPr>
          <w:sz w:val="28"/>
          <w:szCs w:val="28"/>
        </w:rPr>
        <w:t>329</w:t>
      </w:r>
      <w:r w:rsidRPr="00A728F9">
        <w:rPr>
          <w:sz w:val="28"/>
          <w:szCs w:val="28"/>
        </w:rPr>
        <w:t>,</w:t>
      </w:r>
      <w:r w:rsidR="000A4AEC" w:rsidRPr="00A728F9">
        <w:rPr>
          <w:sz w:val="28"/>
          <w:szCs w:val="28"/>
        </w:rPr>
        <w:t>08</w:t>
      </w:r>
      <w:r w:rsidRPr="00A728F9">
        <w:rPr>
          <w:sz w:val="28"/>
          <w:szCs w:val="28"/>
        </w:rPr>
        <w:t xml:space="preserve"> тыс. рублей.</w:t>
      </w:r>
    </w:p>
    <w:p w:rsidR="00DE1C85" w:rsidRPr="00A728F9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A728F9">
        <w:rPr>
          <w:sz w:val="28"/>
          <w:szCs w:val="28"/>
        </w:rPr>
        <w:t>Средства направлены на обеспечение деятельности имущественных комплексов муниципальных стационарных детских лагерей отдыха МАУ ЦДО «Перемена».</w:t>
      </w:r>
    </w:p>
    <w:p w:rsidR="00DE1C85" w:rsidRPr="00A728F9" w:rsidRDefault="00DE1C85" w:rsidP="00DE1C85">
      <w:pPr>
        <w:tabs>
          <w:tab w:val="left" w:pos="1134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A728F9">
        <w:rPr>
          <w:sz w:val="28"/>
          <w:szCs w:val="28"/>
        </w:rPr>
        <w:t xml:space="preserve">Достижение показателя (индикатора) основного мероприятия </w:t>
      </w:r>
      <w:r w:rsidR="001634B7" w:rsidRPr="00A728F9">
        <w:rPr>
          <w:sz w:val="28"/>
          <w:szCs w:val="28"/>
        </w:rPr>
        <w:t xml:space="preserve">за отчетный период </w:t>
      </w:r>
      <w:r w:rsidRPr="00A728F9">
        <w:rPr>
          <w:sz w:val="28"/>
          <w:szCs w:val="28"/>
        </w:rPr>
        <w:t>«Количество койко-мест в муниципальных стаци</w:t>
      </w:r>
      <w:r w:rsidR="007A260B" w:rsidRPr="00A728F9">
        <w:rPr>
          <w:sz w:val="28"/>
          <w:szCs w:val="28"/>
        </w:rPr>
        <w:t xml:space="preserve">онарных детских лагерях отдыха» </w:t>
      </w:r>
      <w:r w:rsidR="007A260B" w:rsidRPr="00A728F9">
        <w:rPr>
          <w:i/>
          <w:sz w:val="28"/>
          <w:szCs w:val="28"/>
        </w:rPr>
        <w:t>–</w:t>
      </w:r>
      <w:r w:rsidR="007A260B" w:rsidRPr="00A728F9">
        <w:rPr>
          <w:sz w:val="28"/>
          <w:szCs w:val="28"/>
        </w:rPr>
        <w:t xml:space="preserve"> </w:t>
      </w:r>
      <w:r w:rsidR="000A4AEC" w:rsidRPr="00A728F9">
        <w:rPr>
          <w:sz w:val="28"/>
          <w:szCs w:val="28"/>
        </w:rPr>
        <w:t>1428</w:t>
      </w:r>
      <w:r w:rsidRPr="00A728F9">
        <w:rPr>
          <w:sz w:val="28"/>
          <w:szCs w:val="28"/>
        </w:rPr>
        <w:t xml:space="preserve"> </w:t>
      </w:r>
      <w:r w:rsidR="007A260B" w:rsidRPr="00A728F9">
        <w:rPr>
          <w:sz w:val="28"/>
          <w:szCs w:val="28"/>
        </w:rPr>
        <w:t xml:space="preserve">койко-мест </w:t>
      </w:r>
      <w:r w:rsidR="007A260B" w:rsidRPr="00A728F9">
        <w:rPr>
          <w:i/>
          <w:sz w:val="28"/>
          <w:szCs w:val="28"/>
        </w:rPr>
        <w:t>(план на 2015 год – 4 040 койко-мест</w:t>
      </w:r>
      <w:r w:rsidRPr="00A728F9">
        <w:rPr>
          <w:i/>
          <w:sz w:val="28"/>
          <w:szCs w:val="28"/>
        </w:rPr>
        <w:t>).</w:t>
      </w:r>
    </w:p>
    <w:p w:rsidR="001634B7" w:rsidRPr="00A728F9" w:rsidRDefault="001634B7" w:rsidP="001634B7">
      <w:pPr>
        <w:spacing w:line="360" w:lineRule="auto"/>
        <w:jc w:val="both"/>
        <w:rPr>
          <w:sz w:val="28"/>
          <w:szCs w:val="28"/>
        </w:rPr>
      </w:pPr>
      <w:r w:rsidRPr="00A728F9">
        <w:rPr>
          <w:sz w:val="28"/>
          <w:szCs w:val="28"/>
        </w:rPr>
        <w:tab/>
        <w:t>За отчетный период</w:t>
      </w:r>
      <w:r w:rsidRPr="00A728F9">
        <w:rPr>
          <w:b/>
          <w:sz w:val="28"/>
          <w:szCs w:val="28"/>
        </w:rPr>
        <w:t xml:space="preserve"> </w:t>
      </w:r>
      <w:r w:rsidRPr="00A728F9">
        <w:rPr>
          <w:sz w:val="28"/>
          <w:szCs w:val="28"/>
        </w:rPr>
        <w:t xml:space="preserve">организована работа 6 стационарных муниципальных ДЛО («Маяк», «Полет», «Костер», «Алмаз», «Кировец», «Восток-4»). ДЛО «Голубой экран» до 20.06.2015 функционировал в режиме пункта временного размещения. В ДЛО «Алмаз» и «Кировец» на отчетную </w:t>
      </w:r>
      <w:r w:rsidRPr="00A728F9">
        <w:rPr>
          <w:sz w:val="28"/>
          <w:szCs w:val="28"/>
        </w:rPr>
        <w:lastRenderedPageBreak/>
        <w:t>дату  было подготовлено для приема детей на первый поток 368 койко</w:t>
      </w:r>
      <w:r w:rsidR="007A260B" w:rsidRPr="00A728F9">
        <w:rPr>
          <w:sz w:val="28"/>
          <w:szCs w:val="28"/>
        </w:rPr>
        <w:t>-мест. С 10.06.2015 предоставлены</w:t>
      </w:r>
      <w:r w:rsidRPr="00A728F9">
        <w:rPr>
          <w:sz w:val="28"/>
          <w:szCs w:val="28"/>
        </w:rPr>
        <w:t xml:space="preserve"> для организации отдыха детей на первом потоке 692 койко-места </w:t>
      </w:r>
      <w:r w:rsidR="00A728F9" w:rsidRPr="00A728F9">
        <w:rPr>
          <w:sz w:val="28"/>
          <w:szCs w:val="28"/>
        </w:rPr>
        <w:t xml:space="preserve">в </w:t>
      </w:r>
      <w:r w:rsidRPr="00A728F9">
        <w:rPr>
          <w:sz w:val="28"/>
          <w:szCs w:val="28"/>
        </w:rPr>
        <w:t>ДЛО «Восток-4», «Полет», «Маяк», «Костер». В рамках отчетного пер</w:t>
      </w:r>
      <w:r w:rsidR="00A728F9" w:rsidRPr="00A728F9">
        <w:rPr>
          <w:sz w:val="28"/>
          <w:szCs w:val="28"/>
        </w:rPr>
        <w:t>иода, с 24.06.2015, предоставлены</w:t>
      </w:r>
      <w:r w:rsidRPr="00A728F9">
        <w:rPr>
          <w:sz w:val="28"/>
          <w:szCs w:val="28"/>
        </w:rPr>
        <w:t xml:space="preserve"> для отдыха детей 368 койко-мест </w:t>
      </w:r>
      <w:r w:rsidR="00A728F9" w:rsidRPr="00A728F9">
        <w:rPr>
          <w:sz w:val="28"/>
          <w:szCs w:val="28"/>
        </w:rPr>
        <w:t xml:space="preserve">в </w:t>
      </w:r>
      <w:r w:rsidRPr="00A728F9">
        <w:rPr>
          <w:sz w:val="28"/>
          <w:szCs w:val="28"/>
        </w:rPr>
        <w:t>ДЛО «Алмаз» и «Кировец» на второй поток.</w:t>
      </w:r>
    </w:p>
    <w:p w:rsidR="001634B7" w:rsidRPr="00A728F9" w:rsidRDefault="001634B7" w:rsidP="00B21C61">
      <w:pPr>
        <w:spacing w:line="360" w:lineRule="auto"/>
        <w:jc w:val="both"/>
        <w:rPr>
          <w:sz w:val="28"/>
          <w:szCs w:val="28"/>
        </w:rPr>
      </w:pPr>
      <w:r w:rsidRPr="00A728F9">
        <w:rPr>
          <w:sz w:val="28"/>
          <w:szCs w:val="28"/>
        </w:rPr>
        <w:tab/>
      </w:r>
      <w:r w:rsidR="008722AB" w:rsidRPr="00A728F9">
        <w:rPr>
          <w:sz w:val="28"/>
          <w:szCs w:val="28"/>
        </w:rPr>
        <w:t>За 1 полугодие, с целью подготовки муниципальных стационарных детских лагерей отдыха к летнему сезону 2015 года и обеспечения выполнения целевого индикатора</w:t>
      </w:r>
      <w:r w:rsidR="006E2303" w:rsidRPr="00A728F9">
        <w:rPr>
          <w:sz w:val="28"/>
          <w:szCs w:val="28"/>
        </w:rPr>
        <w:t>,</w:t>
      </w:r>
      <w:r w:rsidR="008722AB" w:rsidRPr="00A728F9">
        <w:rPr>
          <w:sz w:val="28"/>
          <w:szCs w:val="28"/>
        </w:rPr>
        <w:t xml:space="preserve"> </w:t>
      </w:r>
      <w:r w:rsidR="006E2303" w:rsidRPr="00A728F9">
        <w:rPr>
          <w:sz w:val="28"/>
          <w:szCs w:val="28"/>
        </w:rPr>
        <w:t>п</w:t>
      </w:r>
      <w:r w:rsidRPr="00A728F9">
        <w:rPr>
          <w:sz w:val="28"/>
          <w:szCs w:val="28"/>
        </w:rPr>
        <w:t xml:space="preserve">роведены ремонтные работы </w:t>
      </w:r>
      <w:r w:rsidR="00A728F9" w:rsidRPr="00A728F9">
        <w:rPr>
          <w:sz w:val="28"/>
          <w:szCs w:val="28"/>
        </w:rPr>
        <w:t>в ДЛО «Восток-4» по замене окон;</w:t>
      </w:r>
      <w:r w:rsidRPr="00A728F9">
        <w:rPr>
          <w:sz w:val="28"/>
          <w:szCs w:val="28"/>
        </w:rPr>
        <w:t xml:space="preserve"> в ДЛО «Костер»</w:t>
      </w:r>
      <w:r w:rsidR="00A728F9" w:rsidRPr="00A728F9">
        <w:rPr>
          <w:noProof/>
          <w:sz w:val="28"/>
          <w:szCs w:val="28"/>
        </w:rPr>
        <w:t xml:space="preserve"> по ремонту санузлов;</w:t>
      </w:r>
      <w:r w:rsidRPr="00A728F9">
        <w:rPr>
          <w:noProof/>
          <w:sz w:val="28"/>
          <w:szCs w:val="28"/>
        </w:rPr>
        <w:t xml:space="preserve"> в ДЛО «Полет» по ремонту систем электроснабжения спальных корпусов и столово</w:t>
      </w:r>
      <w:r w:rsidR="00A728F9" w:rsidRPr="00A728F9">
        <w:rPr>
          <w:noProof/>
          <w:sz w:val="28"/>
          <w:szCs w:val="28"/>
        </w:rPr>
        <w:t>й, ремонту кровли в корпусе № 1;</w:t>
      </w:r>
      <w:r w:rsidRPr="00A728F9">
        <w:rPr>
          <w:noProof/>
          <w:sz w:val="28"/>
          <w:szCs w:val="28"/>
        </w:rPr>
        <w:t xml:space="preserve"> в ДЛО «Алмаз» по ремонту систем водоснабжения и канализации.</w:t>
      </w:r>
      <w:r w:rsidR="00CC44A6" w:rsidRPr="00A728F9">
        <w:rPr>
          <w:noProof/>
          <w:sz w:val="28"/>
          <w:szCs w:val="28"/>
        </w:rPr>
        <w:t xml:space="preserve"> </w:t>
      </w:r>
      <w:r w:rsidR="00B21C61" w:rsidRPr="00A728F9">
        <w:rPr>
          <w:noProof/>
          <w:sz w:val="28"/>
          <w:szCs w:val="28"/>
        </w:rPr>
        <w:t xml:space="preserve">Для подготовки </w:t>
      </w:r>
      <w:r w:rsidR="00A728F9" w:rsidRPr="00A728F9">
        <w:rPr>
          <w:noProof/>
          <w:sz w:val="28"/>
          <w:szCs w:val="28"/>
        </w:rPr>
        <w:t>койко-мест и приведения</w:t>
      </w:r>
      <w:r w:rsidR="00B21C61" w:rsidRPr="00A728F9">
        <w:rPr>
          <w:noProof/>
          <w:sz w:val="28"/>
          <w:szCs w:val="28"/>
        </w:rPr>
        <w:t xml:space="preserve"> их в соответствие требованиям санитарно-эпидемиологического, противопожарного законодательтсва, а та</w:t>
      </w:r>
      <w:r w:rsidR="008C694B" w:rsidRPr="00A728F9">
        <w:rPr>
          <w:noProof/>
          <w:sz w:val="28"/>
          <w:szCs w:val="28"/>
        </w:rPr>
        <w:t>кже обеспечения</w:t>
      </w:r>
      <w:r w:rsidR="00B21C61" w:rsidRPr="00A728F9">
        <w:rPr>
          <w:noProof/>
          <w:sz w:val="28"/>
          <w:szCs w:val="28"/>
        </w:rPr>
        <w:t xml:space="preserve"> антитеррористической укрепленности муниципальных стационарных детских лагерей отдыха пр</w:t>
      </w:r>
      <w:r w:rsidR="00A728F9" w:rsidRPr="00A728F9">
        <w:rPr>
          <w:noProof/>
          <w:sz w:val="28"/>
          <w:szCs w:val="28"/>
        </w:rPr>
        <w:t>оведены соответствующие работы по выполнению предписаний и рекомендаций</w:t>
      </w:r>
      <w:r w:rsidR="00B21C61" w:rsidRPr="00A728F9">
        <w:rPr>
          <w:noProof/>
          <w:sz w:val="28"/>
          <w:szCs w:val="28"/>
        </w:rPr>
        <w:t xml:space="preserve"> контролирующих органов. Соответствие предоставленных</w:t>
      </w:r>
      <w:r w:rsidR="00A728F9" w:rsidRPr="00A728F9">
        <w:rPr>
          <w:noProof/>
          <w:sz w:val="28"/>
          <w:szCs w:val="28"/>
        </w:rPr>
        <w:t xml:space="preserve"> койко-мест подтверждается актами</w:t>
      </w:r>
      <w:r w:rsidR="00B21C61" w:rsidRPr="00A728F9">
        <w:rPr>
          <w:noProof/>
          <w:sz w:val="28"/>
          <w:szCs w:val="28"/>
        </w:rPr>
        <w:t xml:space="preserve"> приемки муниципальных детских лагерей отдыха, согласованным</w:t>
      </w:r>
      <w:r w:rsidR="00A728F9" w:rsidRPr="00A728F9">
        <w:rPr>
          <w:noProof/>
          <w:sz w:val="28"/>
          <w:szCs w:val="28"/>
        </w:rPr>
        <w:t>и</w:t>
      </w:r>
      <w:r w:rsidR="00B21C61" w:rsidRPr="00A728F9">
        <w:rPr>
          <w:noProof/>
          <w:sz w:val="28"/>
          <w:szCs w:val="28"/>
        </w:rPr>
        <w:t xml:space="preserve"> контро</w:t>
      </w:r>
      <w:r w:rsidR="00A728F9" w:rsidRPr="00A728F9">
        <w:rPr>
          <w:noProof/>
          <w:sz w:val="28"/>
          <w:szCs w:val="28"/>
        </w:rPr>
        <w:t>лирующими органами и разрешениями</w:t>
      </w:r>
      <w:r w:rsidR="00B21C61" w:rsidRPr="00A728F9">
        <w:rPr>
          <w:noProof/>
          <w:sz w:val="28"/>
          <w:szCs w:val="28"/>
        </w:rPr>
        <w:t xml:space="preserve"> Управления </w:t>
      </w:r>
      <w:r w:rsidR="008C694B" w:rsidRPr="00A728F9">
        <w:rPr>
          <w:noProof/>
          <w:sz w:val="28"/>
          <w:szCs w:val="28"/>
        </w:rPr>
        <w:t>Р</w:t>
      </w:r>
      <w:r w:rsidR="00B21C61" w:rsidRPr="00A728F9">
        <w:rPr>
          <w:noProof/>
          <w:sz w:val="28"/>
          <w:szCs w:val="28"/>
        </w:rPr>
        <w:t>оспотребнадзора по Воронежской области на каждый поток.</w:t>
      </w:r>
    </w:p>
    <w:p w:rsidR="00DE1C85" w:rsidRPr="00D55B28" w:rsidRDefault="001634B7" w:rsidP="00DE1C8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E1C85" w:rsidRPr="00D55B28">
        <w:rPr>
          <w:sz w:val="28"/>
          <w:szCs w:val="28"/>
        </w:rPr>
        <w:t xml:space="preserve">а реализацию основного мероприятия 2 </w:t>
      </w:r>
      <w:r w:rsidR="00DE1C85" w:rsidRPr="00D55B28">
        <w:rPr>
          <w:b/>
          <w:sz w:val="28"/>
          <w:szCs w:val="28"/>
        </w:rPr>
        <w:t xml:space="preserve">«Социализация детей-сирот и детей, нуждающихся в особой защите» </w:t>
      </w:r>
      <w:r w:rsidR="00DE1C85" w:rsidRPr="00D55B28">
        <w:rPr>
          <w:sz w:val="28"/>
          <w:szCs w:val="28"/>
        </w:rPr>
        <w:t xml:space="preserve">направлено </w:t>
      </w:r>
      <w:r w:rsidR="000A4AEC">
        <w:rPr>
          <w:sz w:val="28"/>
          <w:szCs w:val="28"/>
        </w:rPr>
        <w:t>55</w:t>
      </w:r>
      <w:r w:rsidR="00DE1C85" w:rsidRPr="00D55B28">
        <w:rPr>
          <w:sz w:val="28"/>
          <w:szCs w:val="28"/>
        </w:rPr>
        <w:t xml:space="preserve"> </w:t>
      </w:r>
      <w:r w:rsidR="000A4AEC">
        <w:rPr>
          <w:sz w:val="28"/>
          <w:szCs w:val="28"/>
        </w:rPr>
        <w:t>388</w:t>
      </w:r>
      <w:r w:rsidR="00DE1C85" w:rsidRPr="00D55B28">
        <w:rPr>
          <w:sz w:val="28"/>
          <w:szCs w:val="28"/>
        </w:rPr>
        <w:t>,</w:t>
      </w:r>
      <w:r w:rsidR="000A4AEC">
        <w:rPr>
          <w:sz w:val="28"/>
          <w:szCs w:val="28"/>
        </w:rPr>
        <w:t>5</w:t>
      </w:r>
      <w:r w:rsidR="00DE1C85" w:rsidRPr="00D55B28">
        <w:rPr>
          <w:sz w:val="28"/>
          <w:szCs w:val="28"/>
        </w:rPr>
        <w:t xml:space="preserve">3 тыс. рублей, из них: федеральный бюджет – </w:t>
      </w:r>
      <w:r w:rsidR="000A4AEC">
        <w:rPr>
          <w:sz w:val="28"/>
          <w:szCs w:val="28"/>
        </w:rPr>
        <w:t>1 262</w:t>
      </w:r>
      <w:r w:rsidR="00DE1C85" w:rsidRPr="00D55B28">
        <w:rPr>
          <w:sz w:val="28"/>
          <w:szCs w:val="28"/>
        </w:rPr>
        <w:t>,</w:t>
      </w:r>
      <w:r w:rsidR="000A4AEC">
        <w:rPr>
          <w:sz w:val="28"/>
          <w:szCs w:val="28"/>
        </w:rPr>
        <w:t>83</w:t>
      </w:r>
      <w:r w:rsidR="00DE1C85" w:rsidRPr="00D55B28">
        <w:rPr>
          <w:sz w:val="28"/>
          <w:szCs w:val="28"/>
        </w:rPr>
        <w:t xml:space="preserve"> тыс. рублей, областной бюджет – </w:t>
      </w:r>
      <w:r w:rsidR="000A4AEC">
        <w:rPr>
          <w:sz w:val="28"/>
          <w:szCs w:val="28"/>
        </w:rPr>
        <w:t>54 125</w:t>
      </w:r>
      <w:r w:rsidR="00DE1C85" w:rsidRPr="00D55B28">
        <w:rPr>
          <w:sz w:val="28"/>
          <w:szCs w:val="28"/>
        </w:rPr>
        <w:t>,</w:t>
      </w:r>
      <w:r w:rsidR="000A4AEC">
        <w:rPr>
          <w:sz w:val="28"/>
          <w:szCs w:val="28"/>
        </w:rPr>
        <w:t>70</w:t>
      </w:r>
      <w:r w:rsidR="00DE1C85" w:rsidRPr="00D55B28">
        <w:rPr>
          <w:sz w:val="28"/>
          <w:szCs w:val="28"/>
        </w:rPr>
        <w:t xml:space="preserve"> тыс. рублей</w:t>
      </w:r>
      <w:r w:rsidR="00DE1C85" w:rsidRPr="00EC4068">
        <w:rPr>
          <w:sz w:val="28"/>
          <w:szCs w:val="28"/>
        </w:rPr>
        <w:t>.</w:t>
      </w:r>
    </w:p>
    <w:p w:rsidR="00DE1C85" w:rsidRPr="00D55B28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t xml:space="preserve">Выполнены все запланированные мероприятия, направленные на организацию системы материальной поддержки и стимулирования лиц, принявших в семью детей-сирот и детей, оставшихся без попечения родителей. </w:t>
      </w:r>
    </w:p>
    <w:p w:rsidR="00DE1C85" w:rsidRPr="00D55B28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D55B28">
        <w:rPr>
          <w:sz w:val="28"/>
          <w:szCs w:val="28"/>
        </w:rPr>
        <w:lastRenderedPageBreak/>
        <w:t>В результате реализации основного мероприятия в отчетном периоде достигнуто следующее значение показателя (индикатора):</w:t>
      </w:r>
    </w:p>
    <w:p w:rsidR="00B2078D" w:rsidRDefault="00DE1C85" w:rsidP="0031201F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i/>
          <w:sz w:val="28"/>
          <w:szCs w:val="28"/>
        </w:rPr>
      </w:pPr>
      <w:r w:rsidRPr="00D55B28">
        <w:rPr>
          <w:sz w:val="28"/>
          <w:szCs w:val="28"/>
        </w:rPr>
        <w:t xml:space="preserve"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находящиеся в государственных (муниципальных) учреждениях всех типов – 99,03% </w:t>
      </w:r>
      <w:r w:rsidRPr="00D55B28">
        <w:rPr>
          <w:i/>
          <w:sz w:val="28"/>
          <w:szCs w:val="28"/>
        </w:rPr>
        <w:t>(план на 2015 год – 99,122%).</w:t>
      </w:r>
    </w:p>
    <w:p w:rsidR="00183575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83575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83575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образования</w:t>
      </w:r>
    </w:p>
    <w:p w:rsidR="00183575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К.Г.Викторов</w:t>
      </w:r>
      <w:proofErr w:type="spellEnd"/>
    </w:p>
    <w:p w:rsidR="00183575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83575" w:rsidRPr="00183575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А.С.Стариков</w:t>
      </w:r>
      <w:proofErr w:type="spellEnd"/>
    </w:p>
    <w:sectPr w:rsidR="00183575" w:rsidRPr="00183575" w:rsidSect="0016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A5E"/>
    <w:multiLevelType w:val="hybridMultilevel"/>
    <w:tmpl w:val="BF441532"/>
    <w:lvl w:ilvl="0" w:tplc="AE2694C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9214BF4"/>
    <w:multiLevelType w:val="hybridMultilevel"/>
    <w:tmpl w:val="0D002EAA"/>
    <w:lvl w:ilvl="0" w:tplc="839EE40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C85"/>
    <w:rsid w:val="00000D41"/>
    <w:rsid w:val="000A4AEC"/>
    <w:rsid w:val="001625E0"/>
    <w:rsid w:val="001634B7"/>
    <w:rsid w:val="00183575"/>
    <w:rsid w:val="002A512F"/>
    <w:rsid w:val="0031201F"/>
    <w:rsid w:val="005E7994"/>
    <w:rsid w:val="006E2303"/>
    <w:rsid w:val="006F6B7F"/>
    <w:rsid w:val="00793B82"/>
    <w:rsid w:val="007A260B"/>
    <w:rsid w:val="007C3D46"/>
    <w:rsid w:val="008722AB"/>
    <w:rsid w:val="008B1741"/>
    <w:rsid w:val="008C694B"/>
    <w:rsid w:val="00936C46"/>
    <w:rsid w:val="0099432D"/>
    <w:rsid w:val="009B3741"/>
    <w:rsid w:val="00A728F9"/>
    <w:rsid w:val="00AB66D9"/>
    <w:rsid w:val="00AC2404"/>
    <w:rsid w:val="00AF1B28"/>
    <w:rsid w:val="00B2078D"/>
    <w:rsid w:val="00B21C61"/>
    <w:rsid w:val="00C22AEB"/>
    <w:rsid w:val="00C46C3F"/>
    <w:rsid w:val="00C774EE"/>
    <w:rsid w:val="00CC44A6"/>
    <w:rsid w:val="00CD54E2"/>
    <w:rsid w:val="00DE1C8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31201F"/>
    <w:rPr>
      <w:rFonts w:ascii="Verdana" w:hAnsi="Verdana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5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ADAF-7FED-4AF6-B1FD-C1D34115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А.С.</dc:creator>
  <cp:lastModifiedBy>Стариков А.С.</cp:lastModifiedBy>
  <cp:revision>4</cp:revision>
  <cp:lastPrinted>2015-08-07T13:39:00Z</cp:lastPrinted>
  <dcterms:created xsi:type="dcterms:W3CDTF">2015-08-04T11:29:00Z</dcterms:created>
  <dcterms:modified xsi:type="dcterms:W3CDTF">2015-08-07T13:49:00Z</dcterms:modified>
</cp:coreProperties>
</file>