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82A" w:rsidRDefault="00AF782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AF782A" w:rsidRDefault="00AF782A">
      <w:pPr>
        <w:widowControl w:val="0"/>
        <w:autoSpaceDE w:val="0"/>
        <w:autoSpaceDN w:val="0"/>
        <w:adjustRightInd w:val="0"/>
        <w:spacing w:after="0" w:line="240" w:lineRule="auto"/>
        <w:jc w:val="both"/>
        <w:outlineLvl w:val="0"/>
        <w:rPr>
          <w:rFonts w:ascii="Calibri" w:hAnsi="Calibri" w:cs="Calibri"/>
        </w:rPr>
      </w:pPr>
    </w:p>
    <w:p w:rsidR="00AF782A" w:rsidRDefault="00AF782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 xml:space="preserve">Зарегистрировано в </w:t>
      </w:r>
      <w:proofErr w:type="gramStart"/>
      <w:r>
        <w:rPr>
          <w:rFonts w:ascii="Calibri" w:hAnsi="Calibri" w:cs="Calibri"/>
        </w:rPr>
        <w:t>Минюсте</w:t>
      </w:r>
      <w:proofErr w:type="gramEnd"/>
      <w:r>
        <w:rPr>
          <w:rFonts w:ascii="Calibri" w:hAnsi="Calibri" w:cs="Calibri"/>
        </w:rPr>
        <w:t xml:space="preserve"> России 3 февраля 2014 г. N 31206</w:t>
      </w:r>
    </w:p>
    <w:p w:rsidR="00AF782A" w:rsidRDefault="00AF78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AF782A" w:rsidRDefault="00AF782A">
      <w:pPr>
        <w:widowControl w:val="0"/>
        <w:autoSpaceDE w:val="0"/>
        <w:autoSpaceDN w:val="0"/>
        <w:adjustRightInd w:val="0"/>
        <w:spacing w:after="0" w:line="240" w:lineRule="auto"/>
        <w:jc w:val="center"/>
        <w:rPr>
          <w:rFonts w:ascii="Calibri" w:hAnsi="Calibri" w:cs="Calibri"/>
          <w:b/>
          <w:bCs/>
        </w:rPr>
      </w:pPr>
    </w:p>
    <w:p w:rsidR="00AF782A" w:rsidRDefault="00AF78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F782A" w:rsidRDefault="00AF78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2013 г. N 1394</w:t>
      </w:r>
    </w:p>
    <w:p w:rsidR="00AF782A" w:rsidRDefault="00AF782A">
      <w:pPr>
        <w:widowControl w:val="0"/>
        <w:autoSpaceDE w:val="0"/>
        <w:autoSpaceDN w:val="0"/>
        <w:adjustRightInd w:val="0"/>
        <w:spacing w:after="0" w:line="240" w:lineRule="auto"/>
        <w:jc w:val="center"/>
        <w:rPr>
          <w:rFonts w:ascii="Calibri" w:hAnsi="Calibri" w:cs="Calibri"/>
          <w:b/>
          <w:bCs/>
        </w:rPr>
      </w:pPr>
    </w:p>
    <w:p w:rsidR="00AF782A" w:rsidRDefault="00AF78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AF782A" w:rsidRDefault="00AF78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AF782A" w:rsidRDefault="00AF78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ОСНОВНОГО ОБЩЕГО ОБРАЗОВАНИЯ</w:t>
      </w:r>
    </w:p>
    <w:p w:rsidR="00AF782A" w:rsidRDefault="00AF782A">
      <w:pPr>
        <w:widowControl w:val="0"/>
        <w:autoSpaceDE w:val="0"/>
        <w:autoSpaceDN w:val="0"/>
        <w:adjustRightInd w:val="0"/>
        <w:spacing w:after="0" w:line="240" w:lineRule="auto"/>
        <w:jc w:val="center"/>
        <w:rPr>
          <w:rFonts w:ascii="Calibri" w:hAnsi="Calibri" w:cs="Calibri"/>
        </w:rPr>
      </w:pPr>
    </w:p>
    <w:p w:rsidR="00AF782A" w:rsidRDefault="00AF782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F782A" w:rsidRDefault="00AF782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Минобрнауки России от 15.05.2014 </w:t>
      </w:r>
      <w:hyperlink r:id="rId5" w:history="1">
        <w:r>
          <w:rPr>
            <w:rFonts w:ascii="Calibri" w:hAnsi="Calibri" w:cs="Calibri"/>
            <w:color w:val="0000FF"/>
          </w:rPr>
          <w:t>N 528</w:t>
        </w:r>
      </w:hyperlink>
      <w:r>
        <w:rPr>
          <w:rFonts w:ascii="Calibri" w:hAnsi="Calibri" w:cs="Calibri"/>
        </w:rPr>
        <w:t>,</w:t>
      </w:r>
      <w:proofErr w:type="gramEnd"/>
    </w:p>
    <w:p w:rsidR="00AF782A" w:rsidRDefault="00AF78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30.07.2014 </w:t>
      </w:r>
      <w:hyperlink r:id="rId6" w:history="1">
        <w:r>
          <w:rPr>
            <w:rFonts w:ascii="Calibri" w:hAnsi="Calibri" w:cs="Calibri"/>
            <w:color w:val="0000FF"/>
          </w:rPr>
          <w:t>N 863</w:t>
        </w:r>
      </w:hyperlink>
      <w:r>
        <w:rPr>
          <w:rFonts w:ascii="Calibri" w:hAnsi="Calibri" w:cs="Calibri"/>
        </w:rPr>
        <w:t xml:space="preserve">, от 16.01.2015 </w:t>
      </w:r>
      <w:hyperlink r:id="rId7" w:history="1">
        <w:r>
          <w:rPr>
            <w:rFonts w:ascii="Calibri" w:hAnsi="Calibri" w:cs="Calibri"/>
            <w:color w:val="0000FF"/>
          </w:rPr>
          <w:t>N 10</w:t>
        </w:r>
      </w:hyperlink>
      <w:r>
        <w:rPr>
          <w:rFonts w:ascii="Calibri" w:hAnsi="Calibri" w:cs="Calibri"/>
        </w:rPr>
        <w:t>)</w:t>
      </w:r>
    </w:p>
    <w:p w:rsidR="00AF782A" w:rsidRDefault="00AF782A">
      <w:pPr>
        <w:widowControl w:val="0"/>
        <w:autoSpaceDE w:val="0"/>
        <w:autoSpaceDN w:val="0"/>
        <w:adjustRightInd w:val="0"/>
        <w:spacing w:after="0" w:line="240" w:lineRule="auto"/>
        <w:jc w:val="center"/>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частью 5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Pr>
          <w:rFonts w:ascii="Calibri" w:hAnsi="Calibri" w:cs="Calibri"/>
        </w:rPr>
        <w:t xml:space="preserve">N 30, ст. 4036) и </w:t>
      </w:r>
      <w:hyperlink r:id="rId9" w:history="1">
        <w:r>
          <w:rPr>
            <w:rFonts w:ascii="Calibri" w:hAnsi="Calibri" w:cs="Calibri"/>
            <w:color w:val="0000FF"/>
          </w:rPr>
          <w:t>подпунктами 5.2.35</w:t>
        </w:r>
      </w:hyperlink>
      <w:r>
        <w:rPr>
          <w:rFonts w:ascii="Calibri" w:hAnsi="Calibri" w:cs="Calibri"/>
        </w:rPr>
        <w:t xml:space="preserve"> - </w:t>
      </w:r>
      <w:hyperlink r:id="rId10" w:history="1">
        <w:r>
          <w:rPr>
            <w:rFonts w:ascii="Calibri" w:hAnsi="Calibri" w:cs="Calibri"/>
            <w:color w:val="0000FF"/>
          </w:rPr>
          <w:t>5.2.36</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9" w:history="1">
        <w:r>
          <w:rPr>
            <w:rFonts w:ascii="Calibri" w:hAnsi="Calibri" w:cs="Calibri"/>
            <w:color w:val="0000FF"/>
          </w:rPr>
          <w:t>Порядок</w:t>
        </w:r>
      </w:hyperlink>
      <w:r>
        <w:rPr>
          <w:rFonts w:ascii="Calibri" w:hAnsi="Calibri" w:cs="Calibri"/>
        </w:rPr>
        <w:t xml:space="preserve"> проведения государственной итоговой аттестации по образовательным программам основного общего образования.</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Российской Федерации: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 декабря 1999 г. </w:t>
      </w:r>
      <w:hyperlink r:id="rId11" w:history="1">
        <w:r>
          <w:rPr>
            <w:rFonts w:ascii="Calibri" w:hAnsi="Calibri" w:cs="Calibri"/>
            <w:color w:val="0000FF"/>
          </w:rPr>
          <w:t>N 1075</w:t>
        </w:r>
      </w:hyperlink>
      <w:r>
        <w:rPr>
          <w:rFonts w:ascii="Calibri" w:hAnsi="Calibri" w:cs="Calibri"/>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w:t>
      </w:r>
      <w:proofErr w:type="gramStart"/>
      <w:r>
        <w:rPr>
          <w:rFonts w:ascii="Calibri" w:hAnsi="Calibri" w:cs="Calibri"/>
        </w:rPr>
        <w:t>зарегистрирован</w:t>
      </w:r>
      <w:proofErr w:type="gramEnd"/>
      <w:r>
        <w:rPr>
          <w:rFonts w:ascii="Calibri" w:hAnsi="Calibri" w:cs="Calibri"/>
        </w:rPr>
        <w:t xml:space="preserve"> Министерством юстиции Российской Федерации 17 февраля 2000 г., регистрационный N 2114);</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16 марта 2001 г. </w:t>
      </w:r>
      <w:hyperlink r:id="rId12" w:history="1">
        <w:r>
          <w:rPr>
            <w:rFonts w:ascii="Calibri" w:hAnsi="Calibri" w:cs="Calibri"/>
            <w:color w:val="0000FF"/>
          </w:rPr>
          <w:t>N 1022</w:t>
        </w:r>
      </w:hyperlink>
      <w:r>
        <w:rPr>
          <w:rFonts w:ascii="Calibri" w:hAnsi="Calibri" w:cs="Calibri"/>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w:t>
      </w:r>
      <w:proofErr w:type="gramStart"/>
      <w:r>
        <w:rPr>
          <w:rFonts w:ascii="Calibri" w:hAnsi="Calibri" w:cs="Calibri"/>
        </w:rPr>
        <w:t>зарегистрирован</w:t>
      </w:r>
      <w:proofErr w:type="gramEnd"/>
      <w:r>
        <w:rPr>
          <w:rFonts w:ascii="Calibri" w:hAnsi="Calibri" w:cs="Calibri"/>
        </w:rPr>
        <w:t xml:space="preserve"> Министерством юстиции Российской Федерации 11 апреля 2001 г., регистрационный N 2658);</w:t>
      </w: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 25 июня 2002 г. </w:t>
      </w:r>
      <w:hyperlink r:id="rId13" w:history="1">
        <w:r>
          <w:rPr>
            <w:rFonts w:ascii="Calibri" w:hAnsi="Calibri" w:cs="Calibri"/>
            <w:color w:val="0000FF"/>
          </w:rPr>
          <w:t>N 2398</w:t>
        </w:r>
      </w:hyperlink>
      <w:r>
        <w:rPr>
          <w:rFonts w:ascii="Calibri" w:hAnsi="Calibri" w:cs="Calibri"/>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21 января 2003 г. </w:t>
      </w:r>
      <w:hyperlink r:id="rId14" w:history="1">
        <w:r>
          <w:rPr>
            <w:rFonts w:ascii="Calibri" w:hAnsi="Calibri" w:cs="Calibri"/>
            <w:color w:val="0000FF"/>
          </w:rPr>
          <w:t>N 135</w:t>
        </w:r>
      </w:hyperlink>
      <w:r>
        <w:rPr>
          <w:rFonts w:ascii="Calibri" w:hAnsi="Calibri" w:cs="Calibri"/>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w:t>
      </w:r>
      <w:proofErr w:type="gramStart"/>
      <w:r>
        <w:rPr>
          <w:rFonts w:ascii="Calibri" w:hAnsi="Calibri" w:cs="Calibri"/>
        </w:rPr>
        <w:t>зарегистрирован</w:t>
      </w:r>
      <w:proofErr w:type="gramEnd"/>
      <w:r>
        <w:rPr>
          <w:rFonts w:ascii="Calibri" w:hAnsi="Calibri" w:cs="Calibri"/>
        </w:rPr>
        <w:t xml:space="preserve"> Министерством юстиции Российской Федерации 3 февраля 2003 г., регистрационный N 4170).</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F782A" w:rsidRDefault="00AF782A">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Приложение</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AF782A" w:rsidRDefault="00AF782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AF782A" w:rsidRDefault="00AF782A">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AF782A" w:rsidRDefault="00AF782A">
      <w:pPr>
        <w:widowControl w:val="0"/>
        <w:autoSpaceDE w:val="0"/>
        <w:autoSpaceDN w:val="0"/>
        <w:adjustRightInd w:val="0"/>
        <w:spacing w:after="0" w:line="240" w:lineRule="auto"/>
        <w:jc w:val="right"/>
        <w:rPr>
          <w:rFonts w:ascii="Calibri" w:hAnsi="Calibri" w:cs="Calibri"/>
        </w:rPr>
      </w:pPr>
      <w:r>
        <w:rPr>
          <w:rFonts w:ascii="Calibri" w:hAnsi="Calibri" w:cs="Calibri"/>
        </w:rPr>
        <w:t>от 25 декабря 2013 г. N 1394</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ПОРЯДОК</w:t>
      </w:r>
    </w:p>
    <w:p w:rsidR="00AF782A" w:rsidRDefault="00AF78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AF782A" w:rsidRDefault="00AF78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ОСНОВНОГО ОБЩЕГО ОБРАЗОВАНИЯ</w:t>
      </w:r>
    </w:p>
    <w:p w:rsidR="00AF782A" w:rsidRDefault="00AF782A">
      <w:pPr>
        <w:widowControl w:val="0"/>
        <w:autoSpaceDE w:val="0"/>
        <w:autoSpaceDN w:val="0"/>
        <w:adjustRightInd w:val="0"/>
        <w:spacing w:after="0" w:line="240" w:lineRule="auto"/>
        <w:jc w:val="center"/>
        <w:rPr>
          <w:rFonts w:ascii="Calibri" w:hAnsi="Calibri" w:cs="Calibri"/>
        </w:rPr>
      </w:pPr>
    </w:p>
    <w:p w:rsidR="00AF782A" w:rsidRDefault="00AF782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F782A" w:rsidRDefault="00AF782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Минобрнауки России от 15.05.2014 </w:t>
      </w:r>
      <w:hyperlink r:id="rId15" w:history="1">
        <w:r>
          <w:rPr>
            <w:rFonts w:ascii="Calibri" w:hAnsi="Calibri" w:cs="Calibri"/>
            <w:color w:val="0000FF"/>
          </w:rPr>
          <w:t>N 528</w:t>
        </w:r>
      </w:hyperlink>
      <w:r>
        <w:rPr>
          <w:rFonts w:ascii="Calibri" w:hAnsi="Calibri" w:cs="Calibri"/>
        </w:rPr>
        <w:t>,</w:t>
      </w:r>
      <w:proofErr w:type="gramEnd"/>
    </w:p>
    <w:p w:rsidR="00AF782A" w:rsidRDefault="00AF78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30.07.2014 </w:t>
      </w:r>
      <w:hyperlink r:id="rId16" w:history="1">
        <w:r>
          <w:rPr>
            <w:rFonts w:ascii="Calibri" w:hAnsi="Calibri" w:cs="Calibri"/>
            <w:color w:val="0000FF"/>
          </w:rPr>
          <w:t>N 863</w:t>
        </w:r>
      </w:hyperlink>
      <w:r>
        <w:rPr>
          <w:rFonts w:ascii="Calibri" w:hAnsi="Calibri" w:cs="Calibri"/>
        </w:rPr>
        <w:t xml:space="preserve">, от 16.01.2015 </w:t>
      </w:r>
      <w:hyperlink r:id="rId17" w:history="1">
        <w:r>
          <w:rPr>
            <w:rFonts w:ascii="Calibri" w:hAnsi="Calibri" w:cs="Calibri"/>
            <w:color w:val="0000FF"/>
          </w:rPr>
          <w:t>N 10</w:t>
        </w:r>
      </w:hyperlink>
      <w:r>
        <w:rPr>
          <w:rFonts w:ascii="Calibri" w:hAnsi="Calibri" w:cs="Calibri"/>
        </w:rPr>
        <w:t>)</w:t>
      </w:r>
    </w:p>
    <w:p w:rsidR="00AF782A" w:rsidRDefault="00AF782A">
      <w:pPr>
        <w:widowControl w:val="0"/>
        <w:autoSpaceDE w:val="0"/>
        <w:autoSpaceDN w:val="0"/>
        <w:adjustRightInd w:val="0"/>
        <w:spacing w:after="0" w:line="240" w:lineRule="auto"/>
        <w:jc w:val="center"/>
        <w:rPr>
          <w:rFonts w:ascii="Calibri" w:hAnsi="Calibri" w:cs="Calibri"/>
        </w:rPr>
      </w:pPr>
    </w:p>
    <w:p w:rsidR="00AF782A" w:rsidRDefault="00AF782A">
      <w:pPr>
        <w:widowControl w:val="0"/>
        <w:autoSpaceDE w:val="0"/>
        <w:autoSpaceDN w:val="0"/>
        <w:adjustRightInd w:val="0"/>
        <w:spacing w:after="0" w:line="240" w:lineRule="auto"/>
        <w:jc w:val="center"/>
        <w:outlineLvl w:val="1"/>
        <w:rPr>
          <w:rFonts w:ascii="Calibri" w:hAnsi="Calibri" w:cs="Calibri"/>
        </w:rPr>
      </w:pPr>
      <w:bookmarkStart w:id="3" w:name="Par47"/>
      <w:bookmarkEnd w:id="3"/>
      <w:r>
        <w:rPr>
          <w:rFonts w:ascii="Calibri" w:hAnsi="Calibri" w:cs="Calibri"/>
        </w:rPr>
        <w:t>I. Общие положения</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Pr>
          <w:rFonts w:ascii="Calibri" w:hAnsi="Calibri" w:cs="Calibri"/>
        </w:rPr>
        <w:t xml:space="preserve"> рассмотрения апелляций, изменения и (или) аннулирования результатов ГИА.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ГИА, </w:t>
      </w:r>
      <w:proofErr w:type="gramStart"/>
      <w:r>
        <w:rPr>
          <w:rFonts w:ascii="Calibri" w:hAnsi="Calibri" w:cs="Calibri"/>
        </w:rPr>
        <w:t>завершающая</w:t>
      </w:r>
      <w:proofErr w:type="gramEnd"/>
      <w:r>
        <w:rPr>
          <w:rFonts w:ascii="Calibri" w:hAnsi="Calibri" w:cs="Calibri"/>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ГИА проводится государственными экзаменационными комиссиями (далее - ГЭК) в </w:t>
      </w:r>
      <w:proofErr w:type="gramStart"/>
      <w:r>
        <w:rPr>
          <w:rFonts w:ascii="Calibri" w:hAnsi="Calibri" w:cs="Calibri"/>
        </w:rPr>
        <w:t>целях</w:t>
      </w:r>
      <w:proofErr w:type="gramEnd"/>
      <w:r>
        <w:rPr>
          <w:rFonts w:ascii="Calibri" w:hAnsi="Calibri" w:cs="Calibri"/>
        </w:rPr>
        <w:t xml:space="preserve">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8" w:history="1">
        <w:r>
          <w:rPr>
            <w:rFonts w:ascii="Calibri" w:hAnsi="Calibri" w:cs="Calibri"/>
            <w:color w:val="0000FF"/>
          </w:rPr>
          <w:t>стандарта</w:t>
        </w:r>
      </w:hyperlink>
      <w:r>
        <w:rPr>
          <w:rFonts w:ascii="Calibri" w:hAnsi="Calibri" w:cs="Calibri"/>
        </w:rPr>
        <w:t xml:space="preserve"> основного общего образования &lt;1&gt;.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9" w:history="1">
        <w:r>
          <w:rPr>
            <w:rFonts w:ascii="Calibri" w:hAnsi="Calibri" w:cs="Calibri"/>
            <w:color w:val="0000FF"/>
          </w:rPr>
          <w:t>Часть 4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bookmarkStart w:id="4" w:name="Par55"/>
      <w:bookmarkEnd w:id="4"/>
      <w:r>
        <w:rPr>
          <w:rFonts w:ascii="Calibri" w:hAnsi="Calibri" w:cs="Calibri"/>
        </w:rPr>
        <w:t xml:space="preserve">4. ГИА включает в себя обязательные экзамены по русскому языку и математике (далее - обязательные учебные предметы). </w:t>
      </w:r>
      <w:proofErr w:type="gramStart"/>
      <w:r>
        <w:rPr>
          <w:rFonts w:ascii="Calibri" w:hAnsi="Calibri" w:cs="Calibri"/>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Pr>
          <w:rFonts w:ascii="Calibri" w:hAnsi="Calibri" w:cs="Calibri"/>
        </w:rPr>
        <w:t xml:space="preserve"> основе по своему выбору.</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ГИА по всем учебным предметам, указанным в </w:t>
      </w:r>
      <w:hyperlink w:anchor="Par55" w:history="1">
        <w:proofErr w:type="gramStart"/>
        <w:r>
          <w:rPr>
            <w:rFonts w:ascii="Calibri" w:hAnsi="Calibri" w:cs="Calibri"/>
            <w:color w:val="0000FF"/>
          </w:rPr>
          <w:t>пункте</w:t>
        </w:r>
        <w:proofErr w:type="gramEnd"/>
        <w:r>
          <w:rPr>
            <w:rFonts w:ascii="Calibri" w:hAnsi="Calibri" w:cs="Calibri"/>
            <w:color w:val="0000FF"/>
          </w:rPr>
          <w:t xml:space="preserve"> 4</w:t>
        </w:r>
      </w:hyperlink>
      <w:r>
        <w:rPr>
          <w:rFonts w:ascii="Calibri" w:hAnsi="Calibri" w:cs="Calibri"/>
        </w:rPr>
        <w:t xml:space="preserve"> настоящего Порядка (за исключением иностранных языков, а также родного языка и родной литературы), проводится на русском языке.</w:t>
      </w:r>
    </w:p>
    <w:p w:rsidR="00AF782A" w:rsidRDefault="00AF782A">
      <w:pPr>
        <w:widowControl w:val="0"/>
        <w:autoSpaceDE w:val="0"/>
        <w:autoSpaceDN w:val="0"/>
        <w:adjustRightInd w:val="0"/>
        <w:spacing w:after="0" w:line="240" w:lineRule="auto"/>
        <w:ind w:firstLine="540"/>
        <w:jc w:val="both"/>
        <w:rPr>
          <w:rFonts w:ascii="Calibri" w:hAnsi="Calibri" w:cs="Calibri"/>
        </w:rPr>
      </w:pPr>
      <w:bookmarkStart w:id="5" w:name="Par57"/>
      <w:bookmarkEnd w:id="5"/>
      <w:r>
        <w:rPr>
          <w:rFonts w:ascii="Calibri" w:hAnsi="Calibri" w:cs="Calibri"/>
        </w:rPr>
        <w:t xml:space="preserve">6. </w:t>
      </w:r>
      <w:proofErr w:type="gramStart"/>
      <w:r>
        <w:rPr>
          <w:rFonts w:ascii="Calibri" w:hAnsi="Calibri" w:cs="Calibri"/>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Pr>
          <w:rFonts w:ascii="Calibri" w:hAnsi="Calibri" w:cs="Calibri"/>
        </w:rPr>
        <w:t xml:space="preserve"> общего образования организациями, осуществляющими образовательную </w:t>
      </w:r>
      <w:r>
        <w:rPr>
          <w:rFonts w:ascii="Calibri" w:hAnsi="Calibri" w:cs="Calibri"/>
        </w:rPr>
        <w:lastRenderedPageBreak/>
        <w:t>деятельность &lt;1&gt;.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0" w:history="1">
        <w:r>
          <w:rPr>
            <w:rFonts w:ascii="Calibri" w:hAnsi="Calibri" w:cs="Calibri"/>
            <w:color w:val="0000FF"/>
          </w:rPr>
          <w:t>Часть 5 статьи 18</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jc w:val="center"/>
        <w:outlineLvl w:val="1"/>
        <w:rPr>
          <w:rFonts w:ascii="Calibri" w:hAnsi="Calibri" w:cs="Calibri"/>
        </w:rPr>
      </w:pPr>
      <w:bookmarkStart w:id="6" w:name="Par61"/>
      <w:bookmarkEnd w:id="6"/>
      <w:r>
        <w:rPr>
          <w:rFonts w:ascii="Calibri" w:hAnsi="Calibri" w:cs="Calibri"/>
        </w:rPr>
        <w:t>II. Формы проведения ГИА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ГИА проводится:</w:t>
      </w: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rPr>
          <w:rFonts w:ascii="Calibri" w:hAnsi="Calibri" w:cs="Calibri"/>
        </w:rPr>
        <w:t xml:space="preserve">, </w:t>
      </w:r>
      <w:proofErr w:type="gramStart"/>
      <w:r>
        <w:rPr>
          <w:rFonts w:ascii="Calibri" w:hAnsi="Calibri" w:cs="Calibri"/>
        </w:rPr>
        <w:t>освоивших</w:t>
      </w:r>
      <w:proofErr w:type="gramEnd"/>
      <w:r>
        <w:rPr>
          <w:rFonts w:ascii="Calibri" w:hAnsi="Calibri" w:cs="Calibri"/>
        </w:rPr>
        <w:t xml:space="preserve">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1" w:history="1">
        <w:r>
          <w:rPr>
            <w:rFonts w:ascii="Calibri" w:hAnsi="Calibri" w:cs="Calibri"/>
            <w:color w:val="0000FF"/>
          </w:rPr>
          <w:t>Часть 11 статьи 59</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bookmarkStart w:id="7" w:name="Par68"/>
      <w:bookmarkEnd w:id="7"/>
      <w:proofErr w:type="gramStart"/>
      <w:r>
        <w:rPr>
          <w:rFonts w:ascii="Calibri" w:hAnsi="Calibri" w:cs="Calibri"/>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Pr>
          <w:rFonts w:ascii="Calibri" w:hAnsi="Calibri" w:cs="Calibri"/>
        </w:rPr>
        <w:t xml:space="preserve"> </w:t>
      </w:r>
      <w:proofErr w:type="gramStart"/>
      <w:r>
        <w:rPr>
          <w:rFonts w:ascii="Calibri" w:hAnsi="Calibri" w:cs="Calibri"/>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w:t>
      </w:r>
      <w:proofErr w:type="gramEnd"/>
      <w:r>
        <w:rPr>
          <w:rFonts w:ascii="Calibri" w:hAnsi="Calibri" w:cs="Calibri"/>
        </w:rPr>
        <w:t xml:space="preserve"> федерального значения Севастополя;</w:t>
      </w:r>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Минобрнауки России от 15.05.2014 N 528)</w:t>
      </w: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2 части 13 статьи 59</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bookmarkStart w:id="8" w:name="Par74"/>
      <w:bookmarkEnd w:id="8"/>
      <w:r>
        <w:rPr>
          <w:rFonts w:ascii="Calibri" w:hAnsi="Calibri" w:cs="Calibri"/>
        </w:rPr>
        <w:t xml:space="preserve">8. Для </w:t>
      </w:r>
      <w:proofErr w:type="gramStart"/>
      <w:r>
        <w:rPr>
          <w:rFonts w:ascii="Calibri" w:hAnsi="Calibri" w:cs="Calibri"/>
        </w:rPr>
        <w:t>обучающихся</w:t>
      </w:r>
      <w:proofErr w:type="gramEnd"/>
      <w:r>
        <w:rPr>
          <w:rFonts w:ascii="Calibri" w:hAnsi="Calibri" w:cs="Calibri"/>
        </w:rPr>
        <w:t xml:space="preserve">, указанных в </w:t>
      </w:r>
      <w:hyperlink w:anchor="Par68" w:history="1">
        <w:r>
          <w:rPr>
            <w:rFonts w:ascii="Calibri" w:hAnsi="Calibri" w:cs="Calibri"/>
            <w:color w:val="0000FF"/>
          </w:rPr>
          <w:t>подпункте "б" пункта 7</w:t>
        </w:r>
      </w:hyperlink>
      <w:r>
        <w:rPr>
          <w:rFonts w:ascii="Calibri" w:hAnsi="Calibri" w:cs="Calibri"/>
        </w:rPr>
        <w:t xml:space="preserve"> настоящего Порядка, ГИА по отдельным учебным предметам по их желанию проводится в форме ОГЭ.</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jc w:val="center"/>
        <w:outlineLvl w:val="1"/>
        <w:rPr>
          <w:rFonts w:ascii="Calibri" w:hAnsi="Calibri" w:cs="Calibri"/>
        </w:rPr>
      </w:pPr>
      <w:bookmarkStart w:id="9" w:name="Par76"/>
      <w:bookmarkEnd w:id="9"/>
      <w:r>
        <w:rPr>
          <w:rFonts w:ascii="Calibri" w:hAnsi="Calibri" w:cs="Calibri"/>
        </w:rPr>
        <w:t>III. Участники ГИА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bookmarkStart w:id="10" w:name="Par78"/>
      <w:bookmarkEnd w:id="10"/>
      <w:r>
        <w:rPr>
          <w:rFonts w:ascii="Calibri" w:hAnsi="Calibri" w:cs="Calibri"/>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Pr>
          <w:rFonts w:ascii="Calibri" w:hAnsi="Calibri" w:cs="Calibri"/>
        </w:rPr>
        <w:t>удовлетворительных</w:t>
      </w:r>
      <w:proofErr w:type="gramEnd"/>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Выбранные обучающимся учебные предметы, форма (формы) ГИА (для </w:t>
      </w:r>
      <w:proofErr w:type="gramStart"/>
      <w:r>
        <w:rPr>
          <w:rFonts w:ascii="Calibri" w:hAnsi="Calibri" w:cs="Calibri"/>
        </w:rPr>
        <w:t>обучающихся</w:t>
      </w:r>
      <w:proofErr w:type="gramEnd"/>
      <w:r>
        <w:rPr>
          <w:rFonts w:ascii="Calibri" w:hAnsi="Calibri" w:cs="Calibri"/>
        </w:rPr>
        <w:t xml:space="preserve"> в случае, указанном в </w:t>
      </w:r>
      <w:hyperlink w:anchor="Par74" w:history="1">
        <w:r>
          <w:rPr>
            <w:rFonts w:ascii="Calibri" w:hAnsi="Calibri" w:cs="Calibri"/>
            <w:color w:val="0000FF"/>
          </w:rPr>
          <w:t>пункте 8</w:t>
        </w:r>
      </w:hyperlink>
      <w:r>
        <w:rPr>
          <w:rFonts w:ascii="Calibri" w:hAnsi="Calibri" w:cs="Calibri"/>
        </w:rPr>
        <w:t xml:space="preserve"> настоящего Порядка) и язык, на котором он планирует сдавать экзамены (для обучающихся, указанных в </w:t>
      </w:r>
      <w:hyperlink w:anchor="Par57" w:history="1">
        <w:r>
          <w:rPr>
            <w:rFonts w:ascii="Calibri" w:hAnsi="Calibri" w:cs="Calibri"/>
            <w:color w:val="0000FF"/>
          </w:rPr>
          <w:t>пункте 6</w:t>
        </w:r>
      </w:hyperlink>
      <w:r>
        <w:rPr>
          <w:rFonts w:ascii="Calibri" w:hAnsi="Calibri" w:cs="Calibri"/>
        </w:rPr>
        <w:t xml:space="preserve"> настоящего Порядка), указываются им в заявлении, которое он подает в образовательную организацию до 1 марта.</w:t>
      </w: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Обучающиеся, являющиеся в текущем учебном году победителями или призерами </w:t>
      </w:r>
      <w:r>
        <w:rPr>
          <w:rFonts w:ascii="Calibri" w:hAnsi="Calibri" w:cs="Calibri"/>
        </w:rPr>
        <w:lastRenderedPageBreak/>
        <w:t xml:space="preserve">заключительного этапа </w:t>
      </w:r>
      <w:hyperlink r:id="rId24" w:history="1">
        <w:r>
          <w:rPr>
            <w:rFonts w:ascii="Calibri" w:hAnsi="Calibri" w:cs="Calibri"/>
            <w:color w:val="0000FF"/>
          </w:rPr>
          <w:t>всероссийской олимпиады</w:t>
        </w:r>
      </w:hyperlink>
      <w:r>
        <w:rPr>
          <w:rFonts w:ascii="Calibri" w:hAnsi="Calibri" w:cs="Calibri"/>
        </w:rPr>
        <w:t xml:space="preserve"> школьников, членами сборных команд Российской Федерации, участвовавших в международных олимпиадах и сформированных в </w:t>
      </w:r>
      <w:hyperlink r:id="rId25" w:history="1">
        <w:r>
          <w:rPr>
            <w:rFonts w:ascii="Calibri" w:hAnsi="Calibri" w:cs="Calibri"/>
            <w:color w:val="0000FF"/>
          </w:rPr>
          <w:t>порядке</w:t>
        </w:r>
      </w:hyperlink>
      <w:r>
        <w:rPr>
          <w:rFonts w:ascii="Calibri" w:hAnsi="Calibri" w:cs="Calibri"/>
        </w:rP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Часть 4 статьи 71</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вправе изменить (дополнить) перечень указанных в </w:t>
      </w:r>
      <w:proofErr w:type="gramStart"/>
      <w:r>
        <w:rPr>
          <w:rFonts w:ascii="Calibri" w:hAnsi="Calibri" w:cs="Calibri"/>
        </w:rPr>
        <w:t>заявлении</w:t>
      </w:r>
      <w:proofErr w:type="gramEnd"/>
      <w:r>
        <w:rPr>
          <w:rFonts w:ascii="Calibri" w:hAnsi="Calibri" w:cs="Calibri"/>
        </w:rPr>
        <w:t xml:space="preserve">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Pr>
          <w:rFonts w:ascii="Calibri" w:hAnsi="Calibri" w:cs="Calibri"/>
        </w:rPr>
        <w:t>позднее</w:t>
      </w:r>
      <w:proofErr w:type="gramEnd"/>
      <w:r>
        <w:rPr>
          <w:rFonts w:ascii="Calibri" w:hAnsi="Calibri" w:cs="Calibri"/>
        </w:rPr>
        <w:t xml:space="preserve"> чем за две недели до начала соответствующих экзаменов.</w:t>
      </w:r>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Часть 3 статьи 34</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обучающиеся допускаются к ГИА при условии получения ими отметок не ниже удовлетворительных на </w:t>
      </w:r>
      <w:proofErr w:type="gramStart"/>
      <w:r>
        <w:rPr>
          <w:rFonts w:ascii="Calibri" w:hAnsi="Calibri" w:cs="Calibri"/>
        </w:rPr>
        <w:t>промежуточной</w:t>
      </w:r>
      <w:proofErr w:type="gramEnd"/>
      <w:r>
        <w:rPr>
          <w:rFonts w:ascii="Calibri" w:hAnsi="Calibri" w:cs="Calibri"/>
        </w:rPr>
        <w:t xml:space="preserve"> аттестации.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Заявление, указанное в </w:t>
      </w:r>
      <w:hyperlink w:anchor="Par78" w:history="1">
        <w:r>
          <w:rPr>
            <w:rFonts w:ascii="Calibri" w:hAnsi="Calibri" w:cs="Calibri"/>
            <w:color w:val="0000FF"/>
          </w:rPr>
          <w:t>пункте 9</w:t>
        </w:r>
      </w:hyperlink>
      <w:r>
        <w:rPr>
          <w:rFonts w:ascii="Calibri" w:hAnsi="Calibri" w:cs="Calibri"/>
        </w:rPr>
        <w:t xml:space="preserve"> настоящего Порядка, подается обучающимися лично на основании документа, удостоверяющего их личность, или их родителями </w:t>
      </w:r>
      <w:hyperlink r:id="rId29" w:history="1">
        <w:r>
          <w:rPr>
            <w:rFonts w:ascii="Calibri" w:hAnsi="Calibri" w:cs="Calibri"/>
            <w:color w:val="0000FF"/>
          </w:rPr>
          <w:t>(законными представителями)</w:t>
        </w:r>
      </w:hyperlink>
      <w:r>
        <w:rPr>
          <w:rFonts w:ascii="Calibri" w:hAnsi="Calibri" w:cs="Calibri"/>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roofErr w:type="gramEnd"/>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30" w:history="1">
        <w:r>
          <w:rPr>
            <w:rFonts w:ascii="Calibri" w:hAnsi="Calibri" w:cs="Calibri"/>
            <w:color w:val="0000FF"/>
          </w:rPr>
          <w:t>порядке</w:t>
        </w:r>
      </w:hyperlink>
      <w:r>
        <w:rPr>
          <w:rFonts w:ascii="Calibri" w:hAnsi="Calibri" w:cs="Calibri"/>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jc w:val="center"/>
        <w:outlineLvl w:val="1"/>
        <w:rPr>
          <w:rFonts w:ascii="Calibri" w:hAnsi="Calibri" w:cs="Calibri"/>
        </w:rPr>
      </w:pPr>
      <w:bookmarkStart w:id="11" w:name="Par94"/>
      <w:bookmarkEnd w:id="11"/>
      <w:r>
        <w:rPr>
          <w:rFonts w:ascii="Calibri" w:hAnsi="Calibri" w:cs="Calibri"/>
        </w:rPr>
        <w:t>IV. Организация проведения ГИА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Федеральная служба по надзору в сфере образования и науки (далее - Рособрнадзор) осуществляет следующие функции в рамках проведения ГИА: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1" w:history="1">
        <w:r>
          <w:rPr>
            <w:rFonts w:ascii="Calibri" w:hAnsi="Calibri" w:cs="Calibri"/>
            <w:color w:val="0000FF"/>
          </w:rPr>
          <w:t>Часть 11 статьи 59</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32" w:history="1">
        <w:r>
          <w:rPr>
            <w:rFonts w:ascii="Calibri" w:hAnsi="Calibri" w:cs="Calibri"/>
            <w:color w:val="0000FF"/>
          </w:rPr>
          <w:t>стандарта</w:t>
        </w:r>
      </w:hyperlink>
      <w:r>
        <w:rPr>
          <w:rFonts w:ascii="Calibri" w:hAnsi="Calibri" w:cs="Calibri"/>
        </w:rPr>
        <w:t xml:space="preserve"> основного общего </w:t>
      </w:r>
      <w:r>
        <w:rPr>
          <w:rFonts w:ascii="Calibri" w:hAnsi="Calibri" w:cs="Calibri"/>
        </w:rPr>
        <w:lastRenderedPageBreak/>
        <w:t>образования (далее - минимальное количество баллов), рекомендации по переводу суммы первичных баллов за</w:t>
      </w:r>
      <w:proofErr w:type="gramEnd"/>
      <w:r>
        <w:rPr>
          <w:rFonts w:ascii="Calibri" w:hAnsi="Calibri" w:cs="Calibri"/>
        </w:rPr>
        <w:t xml:space="preserve"> экзаменационные работы ОГЭ и ГВЭ в пятибалльную систему оценивания;</w:t>
      </w:r>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4" w:history="1">
        <w:r>
          <w:rPr>
            <w:rFonts w:ascii="Calibri" w:hAnsi="Calibri" w:cs="Calibri"/>
            <w:color w:val="0000FF"/>
          </w:rPr>
          <w:t>Часть 14 статьи 59</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6" w:history="1">
        <w:r>
          <w:rPr>
            <w:rFonts w:ascii="Calibri" w:hAnsi="Calibri" w:cs="Calibri"/>
            <w:color w:val="0000FF"/>
          </w:rPr>
          <w:t>Часть 14 статьи 59</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37"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&lt;2&gt;;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8" w:history="1">
        <w:r>
          <w:rPr>
            <w:rFonts w:ascii="Calibri" w:hAnsi="Calibri" w:cs="Calibri"/>
            <w:color w:val="0000FF"/>
          </w:rPr>
          <w:t>Пункт 1 части 2 статьи 98</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39" w:history="1">
        <w:r>
          <w:rPr>
            <w:rFonts w:ascii="Calibri" w:hAnsi="Calibri" w:cs="Calibri"/>
            <w:color w:val="0000FF"/>
          </w:rPr>
          <w:t>Часть 4 статьи 98</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Pr>
          <w:rFonts w:ascii="Calibri" w:hAnsi="Calibri" w:cs="Calibri"/>
        </w:rPr>
        <w:t xml:space="preserve"> деятельность &lt;2&gt;.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0" w:history="1">
        <w:r>
          <w:rPr>
            <w:rFonts w:ascii="Calibri" w:hAnsi="Calibri" w:cs="Calibri"/>
            <w:color w:val="0000FF"/>
          </w:rPr>
          <w:t>Пункт 2 части 12 статьи 59</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41" w:history="1">
        <w:r>
          <w:rPr>
            <w:rFonts w:ascii="Calibri" w:hAnsi="Calibri" w:cs="Calibri"/>
            <w:color w:val="0000FF"/>
          </w:rPr>
          <w:t>Пункт 2 части 9 статьи 59</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2" w:history="1">
        <w:r>
          <w:rPr>
            <w:rFonts w:ascii="Calibri" w:hAnsi="Calibri" w:cs="Calibri"/>
            <w:color w:val="0000FF"/>
          </w:rPr>
          <w:t>Пункт 1 части 12 статьи 59</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ГЭК, предметные и конфликтные комиссии субъектов Российской Федерации &lt;1&gt; и организуют их деятельность;</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3" w:history="1">
        <w:r>
          <w:rPr>
            <w:rFonts w:ascii="Calibri" w:hAnsi="Calibri" w:cs="Calibri"/>
            <w:color w:val="0000FF"/>
          </w:rPr>
          <w:t>Пункт 1 части 9 статьи 59</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подготовку и отбор специалистов, привлекаемых к проведению ГИА, в </w:t>
      </w:r>
      <w:proofErr w:type="gramStart"/>
      <w:r>
        <w:rPr>
          <w:rFonts w:ascii="Calibri" w:hAnsi="Calibri" w:cs="Calibri"/>
        </w:rPr>
        <w:t>соответствии</w:t>
      </w:r>
      <w:proofErr w:type="gramEnd"/>
      <w:r>
        <w:rPr>
          <w:rFonts w:ascii="Calibri" w:hAnsi="Calibri" w:cs="Calibri"/>
        </w:rPr>
        <w:t xml:space="preserve"> с требованиями настоящего Порядка;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форму и порядок проведения ГИА для </w:t>
      </w:r>
      <w:proofErr w:type="gramStart"/>
      <w:r>
        <w:rPr>
          <w:rFonts w:ascii="Calibri" w:hAnsi="Calibri" w:cs="Calibri"/>
        </w:rPr>
        <w:t>обучающихся</w:t>
      </w:r>
      <w:proofErr w:type="gramEnd"/>
      <w:r>
        <w:rPr>
          <w:rFonts w:ascii="Calibri" w:hAnsi="Calibri" w:cs="Calibri"/>
        </w:rPr>
        <w:t>, изучавших родной язык и родную литературу &lt;1&gt;;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4" w:history="1">
        <w:r>
          <w:rPr>
            <w:rFonts w:ascii="Calibri" w:hAnsi="Calibri" w:cs="Calibri"/>
            <w:color w:val="0000FF"/>
          </w:rPr>
          <w:t>Пункт 2 части 13 статьи 59</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разрабатывают экзаменационные материалы для проведения ГИА по родному языку и </w:t>
      </w:r>
      <w:r>
        <w:rPr>
          <w:rFonts w:ascii="Calibri" w:hAnsi="Calibri" w:cs="Calibri"/>
        </w:rPr>
        <w:lastRenderedPageBreak/>
        <w:t>родной литературе;</w:t>
      </w: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history="1">
        <w:r>
          <w:rPr>
            <w:rFonts w:ascii="Calibri" w:hAnsi="Calibri" w:cs="Calibri"/>
            <w:color w:val="0000FF"/>
          </w:rPr>
          <w:t>пункте</w:t>
        </w:r>
        <w:proofErr w:type="gramEnd"/>
        <w:r>
          <w:rPr>
            <w:rFonts w:ascii="Calibri" w:hAnsi="Calibri" w:cs="Calibri"/>
            <w:color w:val="0000FF"/>
          </w:rPr>
          <w:t xml:space="preserve"> 34</w:t>
        </w:r>
      </w:hyperlink>
      <w:r>
        <w:rPr>
          <w:rFonts w:ascii="Calibri" w:hAnsi="Calibri" w:cs="Calibri"/>
        </w:rPr>
        <w:t xml:space="preserve"> настоящего Порядка;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45" w:history="1">
        <w:proofErr w:type="gramStart"/>
        <w:r>
          <w:rPr>
            <w:rFonts w:ascii="Calibri" w:hAnsi="Calibri" w:cs="Calibri"/>
            <w:color w:val="0000FF"/>
          </w:rPr>
          <w:t>порядке</w:t>
        </w:r>
        <w:proofErr w:type="gramEnd"/>
      </w:hyperlink>
      <w:r>
        <w:rPr>
          <w:rFonts w:ascii="Calibri" w:hAnsi="Calibri" w:cs="Calibri"/>
        </w:rPr>
        <w:t>, устанавливаемом Правительством Российской Федерации &lt;2&gt;;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6" w:history="1">
        <w:r>
          <w:rPr>
            <w:rFonts w:ascii="Calibri" w:hAnsi="Calibri" w:cs="Calibri"/>
            <w:color w:val="0000FF"/>
          </w:rPr>
          <w:t>Пункт 2 части 2 статьи 98</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47" w:history="1">
        <w:r>
          <w:rPr>
            <w:rFonts w:ascii="Calibri" w:hAnsi="Calibri" w:cs="Calibri"/>
            <w:color w:val="0000FF"/>
          </w:rPr>
          <w:t>Часть 4 статьи 98</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организуют информирование обучающихся и их родителей </w:t>
      </w:r>
      <w:hyperlink r:id="rId48" w:history="1">
        <w:r>
          <w:rPr>
            <w:rFonts w:ascii="Calibri" w:hAnsi="Calibri" w:cs="Calibri"/>
            <w:color w:val="0000FF"/>
          </w:rPr>
          <w:t>(законных представителей)</w:t>
        </w:r>
      </w:hyperlink>
      <w:r>
        <w:rPr>
          <w:rFonts w:ascii="Calibri" w:hAnsi="Calibri" w:cs="Calibri"/>
        </w:rP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Pr>
          <w:rFonts w:ascii="Calibri" w:hAnsi="Calibri" w:cs="Calibri"/>
        </w:rPr>
        <w:t xml:space="preserve">, или специализированных </w:t>
      </w:r>
      <w:proofErr w:type="gramStart"/>
      <w:r>
        <w:rPr>
          <w:rFonts w:ascii="Calibri" w:hAnsi="Calibri" w:cs="Calibri"/>
        </w:rPr>
        <w:t>сайтах</w:t>
      </w:r>
      <w:proofErr w:type="gramEnd"/>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проведение ГИА в ППЭ в </w:t>
      </w:r>
      <w:proofErr w:type="gramStart"/>
      <w:r>
        <w:rPr>
          <w:rFonts w:ascii="Calibri" w:hAnsi="Calibri" w:cs="Calibri"/>
        </w:rPr>
        <w:t>соответствии</w:t>
      </w:r>
      <w:proofErr w:type="gramEnd"/>
      <w:r>
        <w:rPr>
          <w:rFonts w:ascii="Calibri" w:hAnsi="Calibri" w:cs="Calibri"/>
        </w:rPr>
        <w:t xml:space="preserve"> с требованиями настоящего Порядка;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обработку и проверку экзаменационных работ в </w:t>
      </w:r>
      <w:proofErr w:type="gramStart"/>
      <w:r>
        <w:rPr>
          <w:rFonts w:ascii="Calibri" w:hAnsi="Calibri" w:cs="Calibri"/>
        </w:rPr>
        <w:t>порядке</w:t>
      </w:r>
      <w:proofErr w:type="gramEnd"/>
      <w:r>
        <w:rPr>
          <w:rFonts w:ascii="Calibri" w:hAnsi="Calibri" w:cs="Calibri"/>
        </w:rPr>
        <w:t>, устанавливаемом настоящим Порядком;</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минимальное количество баллов;</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перевод суммы первичных баллов за экзаменационные работы ОГЭ и ГВЭ в пятибалльную систему оценивания;</w:t>
      </w:r>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Приказом</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ознакомление </w:t>
      </w:r>
      <w:proofErr w:type="gramStart"/>
      <w:r>
        <w:rPr>
          <w:rFonts w:ascii="Calibri" w:hAnsi="Calibri" w:cs="Calibri"/>
        </w:rPr>
        <w:t>обучающихся</w:t>
      </w:r>
      <w:proofErr w:type="gramEnd"/>
      <w:r>
        <w:rPr>
          <w:rFonts w:ascii="Calibri" w:hAnsi="Calibri" w:cs="Calibri"/>
        </w:rPr>
        <w:t xml:space="preserve"> с результатами ГИА по всем учебным предметам;</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w:t>
      </w:r>
      <w:proofErr w:type="gramStart"/>
      <w:r>
        <w:rPr>
          <w:rFonts w:ascii="Calibri" w:hAnsi="Calibri" w:cs="Calibri"/>
        </w:rPr>
        <w:t>качестве</w:t>
      </w:r>
      <w:proofErr w:type="gramEnd"/>
      <w:r>
        <w:rPr>
          <w:rFonts w:ascii="Calibri" w:hAnsi="Calibri" w:cs="Calibri"/>
        </w:rPr>
        <w:t xml:space="preserve"> общественных наблюдателей в </w:t>
      </w:r>
      <w:hyperlink r:id="rId50" w:history="1">
        <w:r>
          <w:rPr>
            <w:rFonts w:ascii="Calibri" w:hAnsi="Calibri" w:cs="Calibri"/>
            <w:color w:val="0000FF"/>
          </w:rPr>
          <w:t>порядке</w:t>
        </w:r>
      </w:hyperlink>
      <w:r>
        <w:rPr>
          <w:rFonts w:ascii="Calibri" w:hAnsi="Calibri" w:cs="Calibri"/>
        </w:rPr>
        <w:t>, устанавливаемом Минобрнауки России &lt;1&gt;.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1" w:history="1">
        <w:r>
          <w:rPr>
            <w:rFonts w:ascii="Calibri" w:hAnsi="Calibri" w:cs="Calibri"/>
            <w:color w:val="0000FF"/>
          </w:rPr>
          <w:t>Пункт 1 части 15 статьи 59</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Учредители и загранучреждения обеспечивают проведение ГИА за пределами территории Российской Федерации, в том числе:</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подготовку и отбор специалистов, привлекаемых к проведению ГИА, в </w:t>
      </w:r>
      <w:proofErr w:type="gramStart"/>
      <w:r>
        <w:rPr>
          <w:rFonts w:ascii="Calibri" w:hAnsi="Calibri" w:cs="Calibri"/>
        </w:rPr>
        <w:t>соответствии</w:t>
      </w:r>
      <w:proofErr w:type="gramEnd"/>
      <w:r>
        <w:rPr>
          <w:rFonts w:ascii="Calibri" w:hAnsi="Calibri" w:cs="Calibri"/>
        </w:rPr>
        <w:t xml:space="preserve"> с требованиями настоящего Порядка;</w:t>
      </w: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history="1">
        <w:r>
          <w:rPr>
            <w:rFonts w:ascii="Calibri" w:hAnsi="Calibri" w:cs="Calibri"/>
            <w:color w:val="0000FF"/>
          </w:rPr>
          <w:t>пункте 34</w:t>
        </w:r>
      </w:hyperlink>
      <w:r>
        <w:rPr>
          <w:rFonts w:ascii="Calibri" w:hAnsi="Calibri" w:cs="Calibri"/>
        </w:rPr>
        <w:t xml:space="preserve"> настоящего Порядка;</w:t>
      </w:r>
      <w:proofErr w:type="gramEnd"/>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обеспечивают ППЭ необходимым комплектом экзаменационных материалов для проведения ГИА;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внесение сведений в ФИС в </w:t>
      </w:r>
      <w:hyperlink r:id="rId52" w:history="1">
        <w:proofErr w:type="gramStart"/>
        <w:r>
          <w:rPr>
            <w:rFonts w:ascii="Calibri" w:hAnsi="Calibri" w:cs="Calibri"/>
            <w:color w:val="0000FF"/>
          </w:rPr>
          <w:t>порядке</w:t>
        </w:r>
        <w:proofErr w:type="gramEnd"/>
      </w:hyperlink>
      <w:r>
        <w:rPr>
          <w:rFonts w:ascii="Calibri" w:hAnsi="Calibri" w:cs="Calibri"/>
        </w:rPr>
        <w:t>, устанавливаемом Правительством Российской Федерации &lt;1&gt;;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3" w:history="1">
        <w:r>
          <w:rPr>
            <w:rFonts w:ascii="Calibri" w:hAnsi="Calibri" w:cs="Calibri"/>
            <w:color w:val="0000FF"/>
          </w:rPr>
          <w:t>Часть 4 статьи 98</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информирование обучающихся и их родителей </w:t>
      </w:r>
      <w:hyperlink r:id="rId54" w:history="1">
        <w:r>
          <w:rPr>
            <w:rFonts w:ascii="Calibri" w:hAnsi="Calibri" w:cs="Calibri"/>
            <w:color w:val="0000FF"/>
          </w:rPr>
          <w:t>(законных представителей)</w:t>
        </w:r>
      </w:hyperlink>
      <w:r>
        <w:rPr>
          <w:rFonts w:ascii="Calibri" w:hAnsi="Calibri" w:cs="Calibri"/>
        </w:rP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проведение ГИА в ППЭ в </w:t>
      </w:r>
      <w:proofErr w:type="gramStart"/>
      <w:r>
        <w:rPr>
          <w:rFonts w:ascii="Calibri" w:hAnsi="Calibri" w:cs="Calibri"/>
        </w:rPr>
        <w:t>соответствии</w:t>
      </w:r>
      <w:proofErr w:type="gramEnd"/>
      <w:r>
        <w:rPr>
          <w:rFonts w:ascii="Calibri" w:hAnsi="Calibri" w:cs="Calibri"/>
        </w:rPr>
        <w:t xml:space="preserve"> с требованиями настоящего Порядка;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обработку и проверку экзаменационных работ в </w:t>
      </w:r>
      <w:proofErr w:type="gramStart"/>
      <w:r>
        <w:rPr>
          <w:rFonts w:ascii="Calibri" w:hAnsi="Calibri" w:cs="Calibri"/>
        </w:rPr>
        <w:t>соответствии</w:t>
      </w:r>
      <w:proofErr w:type="gramEnd"/>
      <w:r>
        <w:rPr>
          <w:rFonts w:ascii="Calibri" w:hAnsi="Calibri" w:cs="Calibri"/>
        </w:rPr>
        <w:t xml:space="preserve"> с настоящим Порядком;</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минимальное количество баллов;</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перевод суммы первичных баллов за экзаменационные работы ОГЭ и ГВЭ в пятибалльную систему оценивания;</w:t>
      </w:r>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Приказом</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ознакомление </w:t>
      </w:r>
      <w:proofErr w:type="gramStart"/>
      <w:r>
        <w:rPr>
          <w:rFonts w:ascii="Calibri" w:hAnsi="Calibri" w:cs="Calibri"/>
        </w:rPr>
        <w:t>обучающихся</w:t>
      </w:r>
      <w:proofErr w:type="gramEnd"/>
      <w:r>
        <w:rPr>
          <w:rFonts w:ascii="Calibri" w:hAnsi="Calibri" w:cs="Calibri"/>
        </w:rPr>
        <w:t xml:space="preserve"> с результатами ГИА по всем учебным предметам;</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w:t>
      </w:r>
      <w:proofErr w:type="gramStart"/>
      <w:r>
        <w:rPr>
          <w:rFonts w:ascii="Calibri" w:hAnsi="Calibri" w:cs="Calibri"/>
        </w:rPr>
        <w:t>качестве</w:t>
      </w:r>
      <w:proofErr w:type="gramEnd"/>
      <w:r>
        <w:rPr>
          <w:rFonts w:ascii="Calibri" w:hAnsi="Calibri" w:cs="Calibri"/>
        </w:rPr>
        <w:t xml:space="preserve"> общественных наблюдателей в </w:t>
      </w:r>
      <w:hyperlink r:id="rId57" w:history="1">
        <w:r>
          <w:rPr>
            <w:rFonts w:ascii="Calibri" w:hAnsi="Calibri" w:cs="Calibri"/>
            <w:color w:val="0000FF"/>
          </w:rPr>
          <w:t>порядке</w:t>
        </w:r>
      </w:hyperlink>
      <w:r>
        <w:rPr>
          <w:rFonts w:ascii="Calibri" w:hAnsi="Calibri" w:cs="Calibri"/>
        </w:rPr>
        <w:t>, устанавливаемом Минобрнауки России &lt;1&gt;.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8" w:history="1">
        <w:r>
          <w:rPr>
            <w:rFonts w:ascii="Calibri" w:hAnsi="Calibri" w:cs="Calibri"/>
            <w:color w:val="0000FF"/>
          </w:rPr>
          <w:t>Пункт 2 части 15 статьи 59</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и местах подачи заявлений на прохождение ГИА по учебным предметам, не включенным в список обязательных, - до 31 декабря;</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проведения ГИА - до 1 апреля;</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местах и порядке подачи и рассмотрения апелляций - до 20 апреля;</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местах и порядке информирования о результатах ГИА - до 20 апреля.</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организацией (далее - уполномоченная организация).</w:t>
      </w: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организациями - региональными центрами обработки информации (далее - РЦОИ).</w:t>
      </w:r>
      <w:proofErr w:type="gramEnd"/>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ГЭК:</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организует и координирует</w:t>
      </w:r>
      <w:proofErr w:type="gramEnd"/>
      <w:r>
        <w:rPr>
          <w:rFonts w:ascii="Calibri" w:hAnsi="Calibri" w:cs="Calibri"/>
        </w:rPr>
        <w:t xml:space="preserve"> работу по подготовке и проведению ГИА, в том числе:</w:t>
      </w: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согласует предложения органа исполнительной власти субъекта Российской Федерации, </w:t>
      </w:r>
      <w:r>
        <w:rPr>
          <w:rFonts w:ascii="Calibri" w:hAnsi="Calibri" w:cs="Calibri"/>
        </w:rPr>
        <w:lastRenderedPageBreak/>
        <w:t>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rPr>
          <w:rFonts w:ascii="Calibri" w:hAnsi="Calibri" w:cs="Calibri"/>
        </w:rPr>
        <w:t xml:space="preserve"> </w:t>
      </w:r>
      <w:proofErr w:type="gramStart"/>
      <w:r>
        <w:rPr>
          <w:rFonts w:ascii="Calibri" w:hAnsi="Calibri" w:cs="Calibri"/>
        </w:rPr>
        <w:t>обучающимся</w:t>
      </w:r>
      <w:proofErr w:type="gramEnd"/>
      <w:r>
        <w:rPr>
          <w:rFonts w:ascii="Calibri" w:hAnsi="Calibri" w:cs="Calibri"/>
        </w:rPr>
        <w:t xml:space="preserve">, и ассистентов для лиц, указанных в </w:t>
      </w:r>
      <w:hyperlink w:anchor="Par267" w:history="1">
        <w:r>
          <w:rPr>
            <w:rFonts w:ascii="Calibri" w:hAnsi="Calibri" w:cs="Calibri"/>
            <w:color w:val="0000FF"/>
          </w:rPr>
          <w:t>пункте 34</w:t>
        </w:r>
      </w:hyperlink>
      <w:r>
        <w:rPr>
          <w:rFonts w:ascii="Calibri" w:hAnsi="Calibri" w:cs="Calibri"/>
        </w:rPr>
        <w:t xml:space="preserve"> настоящего Порядка;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координирует работу предметных комиссий;</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соблюдение установленного порядка проведения ГИА, в том числе:</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Pr>
          <w:rFonts w:ascii="Calibri" w:hAnsi="Calibri" w:cs="Calibri"/>
        </w:rPr>
        <w:t>контроля за</w:t>
      </w:r>
      <w:proofErr w:type="gramEnd"/>
      <w:r>
        <w:rPr>
          <w:rFonts w:ascii="Calibri" w:hAnsi="Calibri" w:cs="Calibri"/>
        </w:rPr>
        <w:t xml:space="preserve"> ходом проведения ГИА и за соблюдением режима информационной безопасности при проведении ГИА;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взаимодействие с общественными наблюдателями по вопросам соблюдения установленного порядка проведения ГИА;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проведение проверки по вопросам нарушения установленного порядка проведения ГИА;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рассматривает на </w:t>
      </w:r>
      <w:proofErr w:type="gramStart"/>
      <w:r>
        <w:rPr>
          <w:rFonts w:ascii="Calibri" w:hAnsi="Calibri" w:cs="Calibri"/>
        </w:rPr>
        <w:t>своем</w:t>
      </w:r>
      <w:proofErr w:type="gramEnd"/>
      <w:r>
        <w:rPr>
          <w:rFonts w:ascii="Calibri" w:hAnsi="Calibri" w:cs="Calibri"/>
        </w:rPr>
        <w:t xml:space="preserve">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Уполномоченные представители ГЭК информируются о месте расположения ППЭ, в </w:t>
      </w:r>
      <w:proofErr w:type="gramStart"/>
      <w:r>
        <w:rPr>
          <w:rFonts w:ascii="Calibri" w:hAnsi="Calibri" w:cs="Calibri"/>
        </w:rPr>
        <w:t>который</w:t>
      </w:r>
      <w:proofErr w:type="gramEnd"/>
      <w:r>
        <w:rPr>
          <w:rFonts w:ascii="Calibri" w:hAnsi="Calibri" w:cs="Calibri"/>
        </w:rPr>
        <w:t xml:space="preserve"> они направляются, не ранее чем за три рабочих дня до проведения экзамена по соответствующему учебному предмету.</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Проверка экзаменационных работ обучающихся осуществляется предметными комиссиями по соответствующим учебным предметам.</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предметных комиссий по каждому учебному предмету привлекаются лица, отвечающие следующим требованиям (далее - эксперты):</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w:t>
      </w:r>
      <w:proofErr w:type="gramStart"/>
      <w:r>
        <w:rPr>
          <w:rFonts w:ascii="Calibri" w:hAnsi="Calibri" w:cs="Calibri"/>
        </w:rPr>
        <w:t>высшего</w:t>
      </w:r>
      <w:proofErr w:type="gramEnd"/>
      <w:r>
        <w:rPr>
          <w:rFonts w:ascii="Calibri" w:hAnsi="Calibri" w:cs="Calibri"/>
        </w:rPr>
        <w:t xml:space="preserve"> образования;</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квалификационным требованиям, указанным в квалификационных </w:t>
      </w:r>
      <w:proofErr w:type="gramStart"/>
      <w:r>
        <w:rPr>
          <w:rFonts w:ascii="Calibri" w:hAnsi="Calibri" w:cs="Calibri"/>
        </w:rPr>
        <w:t>справочниках</w:t>
      </w:r>
      <w:proofErr w:type="gramEnd"/>
      <w:r>
        <w:rPr>
          <w:rFonts w:ascii="Calibri" w:hAnsi="Calibri" w:cs="Calibri"/>
        </w:rPr>
        <w:t xml:space="preserve"> и (или) профессиональных стандартах;</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опыта работы в </w:t>
      </w:r>
      <w:proofErr w:type="gramStart"/>
      <w:r>
        <w:rPr>
          <w:rFonts w:ascii="Calibri" w:hAnsi="Calibri" w:cs="Calibri"/>
        </w:rPr>
        <w:t>организациях</w:t>
      </w:r>
      <w:proofErr w:type="gramEnd"/>
      <w:r>
        <w:rPr>
          <w:rFonts w:ascii="Calibri" w:hAnsi="Calibri" w:cs="Calibri"/>
        </w:rPr>
        <w:t>,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1" w:history="1">
        <w:r>
          <w:rPr>
            <w:rFonts w:ascii="Calibri" w:hAnsi="Calibri" w:cs="Calibri"/>
            <w:color w:val="0000FF"/>
          </w:rPr>
          <w:t>Часть 14 статьи 59</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руководство и координацию деятельности предметной комиссии по соответствующему учебному предмету осуществляет ее председатель.</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Конфликтная комиссия:</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принимает и рассматривает апелляции </w:t>
      </w:r>
      <w:proofErr w:type="gramStart"/>
      <w:r>
        <w:rPr>
          <w:rFonts w:ascii="Calibri" w:hAnsi="Calibri" w:cs="Calibri"/>
        </w:rPr>
        <w:t>обучающихся</w:t>
      </w:r>
      <w:proofErr w:type="gramEnd"/>
      <w:r>
        <w:rPr>
          <w:rFonts w:ascii="Calibri" w:hAnsi="Calibri" w:cs="Calibri"/>
        </w:rPr>
        <w:t xml:space="preserve"> по вопросам нарушения установленного порядка проведения ГИА, а также о несогласии с выставленными баллами;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по результатам рассмотрения апелляции решение об удовлетворении или отклонении апелляции обучающегося;</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информирует обучающегося, подавшего апелляцию, и (или) его родителей </w:t>
      </w:r>
      <w:hyperlink r:id="rId62" w:history="1">
        <w:r>
          <w:rPr>
            <w:rFonts w:ascii="Calibri" w:hAnsi="Calibri" w:cs="Calibri"/>
            <w:color w:val="0000FF"/>
          </w:rPr>
          <w:t xml:space="preserve">(законных </w:t>
        </w:r>
        <w:r>
          <w:rPr>
            <w:rFonts w:ascii="Calibri" w:hAnsi="Calibri" w:cs="Calibri"/>
            <w:color w:val="0000FF"/>
          </w:rPr>
          <w:lastRenderedPageBreak/>
          <w:t>представителей)</w:t>
        </w:r>
      </w:hyperlink>
      <w:r>
        <w:rPr>
          <w:rFonts w:ascii="Calibri" w:hAnsi="Calibri" w:cs="Calibri"/>
        </w:rPr>
        <w:t>, а также ГЭК о принятом решении.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Решения ГЭК, предметных и конфликтных комиссий оформляются протоколами.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Pr>
          <w:rFonts w:ascii="Calibri" w:hAnsi="Calibri" w:cs="Calibri"/>
        </w:rPr>
        <w:t xml:space="preserve"> и </w:t>
      </w:r>
      <w:proofErr w:type="gramStart"/>
      <w:r>
        <w:rPr>
          <w:rFonts w:ascii="Calibri" w:hAnsi="Calibri" w:cs="Calibri"/>
        </w:rPr>
        <w:t>месте</w:t>
      </w:r>
      <w:proofErr w:type="gramEnd"/>
      <w:r>
        <w:rPr>
          <w:rFonts w:ascii="Calibri" w:hAnsi="Calibri" w:cs="Calibri"/>
        </w:rPr>
        <w:t xml:space="preserve"> ознакомления с результатами ГИА, а также о результатах ГИА, полученных обучающимися;</w:t>
      </w: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history="1">
        <w:r>
          <w:rPr>
            <w:rFonts w:ascii="Calibri" w:hAnsi="Calibri" w:cs="Calibri"/>
            <w:color w:val="0000FF"/>
          </w:rPr>
          <w:t>пункте 34</w:t>
        </w:r>
      </w:hyperlink>
      <w:r>
        <w:rPr>
          <w:rFonts w:ascii="Calibri" w:hAnsi="Calibri" w:cs="Calibri"/>
        </w:rPr>
        <w:t xml:space="preserve"> настоящего Порядка;</w:t>
      </w:r>
      <w:proofErr w:type="gramEnd"/>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вносят сведения в ФИС и РИС в </w:t>
      </w:r>
      <w:hyperlink r:id="rId63" w:history="1">
        <w:proofErr w:type="gramStart"/>
        <w:r>
          <w:rPr>
            <w:rFonts w:ascii="Calibri" w:hAnsi="Calibri" w:cs="Calibri"/>
            <w:color w:val="0000FF"/>
          </w:rPr>
          <w:t>порядке</w:t>
        </w:r>
        <w:proofErr w:type="gramEnd"/>
      </w:hyperlink>
      <w:r>
        <w:rPr>
          <w:rFonts w:ascii="Calibri" w:hAnsi="Calibri" w:cs="Calibri"/>
        </w:rPr>
        <w:t>, устанавливаемом Правительством Российской Федерации &lt;1&gt;.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4" w:history="1">
        <w:r>
          <w:rPr>
            <w:rFonts w:ascii="Calibri" w:hAnsi="Calibri" w:cs="Calibri"/>
            <w:color w:val="0000FF"/>
          </w:rPr>
          <w:t>Часть 4 статьи 98</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целях обеспечения соблюдения порядка проведения ГИА гражданам, аккредитованным в качестве общественных наблюдателей в </w:t>
      </w:r>
      <w:hyperlink r:id="rId65" w:history="1">
        <w:r>
          <w:rPr>
            <w:rFonts w:ascii="Calibri" w:hAnsi="Calibri" w:cs="Calibri"/>
            <w:color w:val="0000FF"/>
          </w:rPr>
          <w:t>порядке</w:t>
        </w:r>
      </w:hyperlink>
      <w:r>
        <w:rPr>
          <w:rFonts w:ascii="Calibri" w:hAnsi="Calibri" w:cs="Calibri"/>
        </w:rPr>
        <w:t>, устанавливаемом Минобрнауки России &lt;1&gt;, предоставляется право:</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6" w:history="1">
        <w:r>
          <w:rPr>
            <w:rFonts w:ascii="Calibri" w:hAnsi="Calibri" w:cs="Calibri"/>
            <w:color w:val="0000FF"/>
          </w:rPr>
          <w:t>Часть 15 статьи 59</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7" w:history="1">
        <w:r>
          <w:rPr>
            <w:rFonts w:ascii="Calibri" w:hAnsi="Calibri" w:cs="Calibri"/>
            <w:color w:val="0000FF"/>
          </w:rPr>
          <w:t>Часть 15 статьи 59</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jc w:val="center"/>
        <w:outlineLvl w:val="1"/>
        <w:rPr>
          <w:rFonts w:ascii="Calibri" w:hAnsi="Calibri" w:cs="Calibri"/>
        </w:rPr>
      </w:pPr>
      <w:bookmarkStart w:id="12" w:name="Par228"/>
      <w:bookmarkEnd w:id="12"/>
      <w:r>
        <w:rPr>
          <w:rFonts w:ascii="Calibri" w:hAnsi="Calibri" w:cs="Calibri"/>
        </w:rPr>
        <w:t>V. Сроки и продолжительность проведения ГИА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bookmarkStart w:id="13" w:name="Par230"/>
      <w:bookmarkEnd w:id="13"/>
      <w:r>
        <w:rPr>
          <w:rFonts w:ascii="Calibri" w:hAnsi="Calibri" w:cs="Calibri"/>
        </w:rPr>
        <w:t xml:space="preserve">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w:t>
      </w:r>
      <w:r>
        <w:rPr>
          <w:rFonts w:ascii="Calibri" w:hAnsi="Calibri" w:cs="Calibri"/>
        </w:rPr>
        <w:lastRenderedPageBreak/>
        <w:t>устанавливается продолжительность проведения экзаменов.</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ГИА начинается не ранее 25 мая текущего года.</w:t>
      </w:r>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bookmarkStart w:id="14" w:name="Par233"/>
      <w:bookmarkEnd w:id="14"/>
      <w:r>
        <w:rPr>
          <w:rFonts w:ascii="Calibri" w:hAnsi="Calibri" w:cs="Calibri"/>
        </w:rPr>
        <w:t xml:space="preserve">25. </w:t>
      </w:r>
      <w:proofErr w:type="gramStart"/>
      <w:r>
        <w:rPr>
          <w:rFonts w:ascii="Calibri" w:hAnsi="Calibri" w:cs="Calibri"/>
        </w:rPr>
        <w:t>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roofErr w:type="gramEnd"/>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Для обучающихся, не имеющих возможности по уважительным причинам, подтвержденным документально, пройти ГИА в сроки, установленные в </w:t>
      </w:r>
      <w:proofErr w:type="gramStart"/>
      <w:r>
        <w:rPr>
          <w:rFonts w:ascii="Calibri" w:hAnsi="Calibri" w:cs="Calibri"/>
        </w:rPr>
        <w:t>соответствии</w:t>
      </w:r>
      <w:proofErr w:type="gramEnd"/>
      <w:r>
        <w:rPr>
          <w:rFonts w:ascii="Calibri" w:hAnsi="Calibri" w:cs="Calibri"/>
        </w:rPr>
        <w:t xml:space="preserve"> с </w:t>
      </w:r>
      <w:hyperlink w:anchor="Par230" w:history="1">
        <w:r>
          <w:rPr>
            <w:rFonts w:ascii="Calibri" w:hAnsi="Calibri" w:cs="Calibri"/>
            <w:color w:val="0000FF"/>
          </w:rPr>
          <w:t>пунктами 24</w:t>
        </w:r>
      </w:hyperlink>
      <w:r>
        <w:rPr>
          <w:rFonts w:ascii="Calibri" w:hAnsi="Calibri" w:cs="Calibri"/>
        </w:rPr>
        <w:t xml:space="preserve"> и </w:t>
      </w:r>
      <w:hyperlink w:anchor="Par233" w:history="1">
        <w:r>
          <w:rPr>
            <w:rFonts w:ascii="Calibri" w:hAnsi="Calibri" w:cs="Calibri"/>
            <w:color w:val="0000FF"/>
          </w:rPr>
          <w:t>25</w:t>
        </w:r>
      </w:hyperlink>
      <w:r>
        <w:rPr>
          <w:rFonts w:ascii="Calibri" w:hAnsi="Calibri" w:cs="Calibri"/>
        </w:rPr>
        <w:t xml:space="preserve"> настоящего Порядка, ГИА проводится досрочно, но не ранее 20 апреля, в формах, устанавливаемых настоящим Порядком.</w:t>
      </w:r>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Перерыв между проведением экзаменов по обязательным учебным предметам, </w:t>
      </w:r>
      <w:proofErr w:type="gramStart"/>
      <w:r>
        <w:rPr>
          <w:rFonts w:ascii="Calibri" w:hAnsi="Calibri" w:cs="Calibri"/>
        </w:rPr>
        <w:t>сроки</w:t>
      </w:r>
      <w:proofErr w:type="gramEnd"/>
      <w:r>
        <w:rPr>
          <w:rFonts w:ascii="Calibri" w:hAnsi="Calibri" w:cs="Calibri"/>
        </w:rPr>
        <w:t xml:space="preserve"> проведения которых установлены в соответствии с </w:t>
      </w:r>
      <w:hyperlink w:anchor="Par230" w:history="1">
        <w:r>
          <w:rPr>
            <w:rFonts w:ascii="Calibri" w:hAnsi="Calibri" w:cs="Calibri"/>
            <w:color w:val="0000FF"/>
          </w:rPr>
          <w:t>пунктом 24</w:t>
        </w:r>
      </w:hyperlink>
      <w:r>
        <w:rPr>
          <w:rFonts w:ascii="Calibri" w:hAnsi="Calibri" w:cs="Calibri"/>
        </w:rPr>
        <w:t xml:space="preserve"> настоящего Порядка, составляет не менее двух дней.</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продолжительности экзамена 4 и более часа организуется питание </w:t>
      </w:r>
      <w:proofErr w:type="gramStart"/>
      <w:r>
        <w:rPr>
          <w:rFonts w:ascii="Calibri" w:hAnsi="Calibri" w:cs="Calibri"/>
        </w:rPr>
        <w:t>обучающихся</w:t>
      </w:r>
      <w:proofErr w:type="gramEnd"/>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Минобрнауки России от 15.05.2014 N 528)</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Повторно к сдаче ГИА по соответствующему учебному предмету в текущем году по решению ГЭК допускаются </w:t>
      </w:r>
      <w:proofErr w:type="gramStart"/>
      <w:r>
        <w:rPr>
          <w:rFonts w:ascii="Calibri" w:hAnsi="Calibri" w:cs="Calibri"/>
        </w:rPr>
        <w:t>следующие</w:t>
      </w:r>
      <w:proofErr w:type="gramEnd"/>
      <w:r>
        <w:rPr>
          <w:rFonts w:ascii="Calibri" w:hAnsi="Calibri" w:cs="Calibri"/>
        </w:rPr>
        <w:t xml:space="preserve"> обучающиеся:</w:t>
      </w: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получившие</w:t>
      </w:r>
      <w:proofErr w:type="gramEnd"/>
      <w:r>
        <w:rPr>
          <w:rFonts w:ascii="Calibri" w:hAnsi="Calibri" w:cs="Calibri"/>
        </w:rPr>
        <w:t xml:space="preserve"> на ГИА неудовлетворительный результат по одному из обязательных учебных предметов;</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явившиеся на экзамены по уважительным причинам (болезнь или иные обстоятельства, подтвержденные документально);</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апелляция</w:t>
      </w:r>
      <w:proofErr w:type="gramEnd"/>
      <w:r>
        <w:rPr>
          <w:rFonts w:ascii="Calibri" w:hAnsi="Calibri" w:cs="Calibri"/>
        </w:rPr>
        <w:t xml:space="preserve"> которых о нарушении установленного порядка проведения ГИА конфликтной комиссией была удовлетворена;</w:t>
      </w: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результаты</w:t>
      </w:r>
      <w:proofErr w:type="gramEnd"/>
      <w:r>
        <w:rPr>
          <w:rFonts w:ascii="Calibri" w:hAnsi="Calibri" w:cs="Calibri"/>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286" w:history="1">
        <w:r>
          <w:rPr>
            <w:rFonts w:ascii="Calibri" w:hAnsi="Calibri" w:cs="Calibri"/>
            <w:color w:val="0000FF"/>
          </w:rPr>
          <w:t>пункте 37</w:t>
        </w:r>
      </w:hyperlink>
      <w:r>
        <w:rPr>
          <w:rFonts w:ascii="Calibri" w:hAnsi="Calibri" w:cs="Calibri"/>
        </w:rPr>
        <w:t xml:space="preserve"> настоящего Порядка, или иными (неустановленными) лицами.</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jc w:val="center"/>
        <w:outlineLvl w:val="1"/>
        <w:rPr>
          <w:rFonts w:ascii="Calibri" w:hAnsi="Calibri" w:cs="Calibri"/>
        </w:rPr>
      </w:pPr>
      <w:bookmarkStart w:id="15" w:name="Par249"/>
      <w:bookmarkEnd w:id="15"/>
      <w:r>
        <w:rPr>
          <w:rFonts w:ascii="Calibri" w:hAnsi="Calibri" w:cs="Calibri"/>
        </w:rPr>
        <w:t>VI. Проведение ГИА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КИМ для проведения ОГЭ </w:t>
      </w:r>
      <w:proofErr w:type="gramStart"/>
      <w:r>
        <w:rPr>
          <w:rFonts w:ascii="Calibri" w:hAnsi="Calibri" w:cs="Calibri"/>
        </w:rPr>
        <w:t>формируются и тиражируются</w:t>
      </w:r>
      <w:proofErr w:type="gramEnd"/>
      <w:r>
        <w:rPr>
          <w:rFonts w:ascii="Calibri" w:hAnsi="Calibri" w:cs="Calibri"/>
        </w:rPr>
        <w:t xml:space="preserve">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Тексты, темы, задания, билеты для проведения ГВЭ направляются в субъекты Российской </w:t>
      </w:r>
      <w:r>
        <w:rPr>
          <w:rFonts w:ascii="Calibri" w:hAnsi="Calibri" w:cs="Calibri"/>
        </w:rPr>
        <w:lastRenderedPageBreak/>
        <w:t>Федерации, загранучреждениям и учредителям на электронных носителях в зашифрованном виде.</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Хранение экзаменационных материалов осуществляется в </w:t>
      </w:r>
      <w:proofErr w:type="gramStart"/>
      <w:r>
        <w:rPr>
          <w:rFonts w:ascii="Calibri" w:hAnsi="Calibri" w:cs="Calibri"/>
        </w:rPr>
        <w:t>соответствии</w:t>
      </w:r>
      <w:proofErr w:type="gramEnd"/>
      <w:r>
        <w:rPr>
          <w:rFonts w:ascii="Calibri" w:hAnsi="Calibri" w:cs="Calibri"/>
        </w:rPr>
        <w:t xml:space="preserve">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1" w:history="1">
        <w:r>
          <w:rPr>
            <w:rFonts w:ascii="Calibri" w:hAnsi="Calibri" w:cs="Calibri"/>
            <w:color w:val="0000FF"/>
          </w:rPr>
          <w:t>Часть 11 статьи 59</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Экзамены проводятся в ППЭ, </w:t>
      </w:r>
      <w:proofErr w:type="gramStart"/>
      <w:r>
        <w:rPr>
          <w:rFonts w:ascii="Calibri" w:hAnsi="Calibri" w:cs="Calibri"/>
        </w:rPr>
        <w:t>места</w:t>
      </w:r>
      <w:proofErr w:type="gramEnd"/>
      <w:r>
        <w:rPr>
          <w:rFonts w:ascii="Calibri" w:hAnsi="Calibri" w:cs="Calibri"/>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 В здании (комплексе зданий), где </w:t>
      </w:r>
      <w:proofErr w:type="gramStart"/>
      <w:r>
        <w:rPr>
          <w:rFonts w:ascii="Calibri" w:hAnsi="Calibri" w:cs="Calibri"/>
        </w:rPr>
        <w:t>расположен</w:t>
      </w:r>
      <w:proofErr w:type="gramEnd"/>
      <w:r>
        <w:rPr>
          <w:rFonts w:ascii="Calibri" w:hAnsi="Calibri" w:cs="Calibri"/>
        </w:rPr>
        <w:t xml:space="preserve"> ППЭ, выделяется место для личных вещей обучающихся.</w:t>
      </w:r>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73" w:history="1">
        <w:r>
          <w:rPr>
            <w:rFonts w:ascii="Calibri" w:hAnsi="Calibri" w:cs="Calibri"/>
            <w:color w:val="0000FF"/>
          </w:rPr>
          <w:t>правил и нормативов</w:t>
        </w:r>
      </w:hyperlink>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не использующиеся для проведения экзамена, на время проведения экзамена </w:t>
      </w:r>
      <w:proofErr w:type="gramStart"/>
      <w:r>
        <w:rPr>
          <w:rFonts w:ascii="Calibri" w:hAnsi="Calibri" w:cs="Calibri"/>
        </w:rPr>
        <w:t>запираются и опечатываются</w:t>
      </w:r>
      <w:proofErr w:type="gramEnd"/>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время проведения экзаменов в </w:t>
      </w:r>
      <w:proofErr w:type="gramStart"/>
      <w:r>
        <w:rPr>
          <w:rFonts w:ascii="Calibri" w:hAnsi="Calibri" w:cs="Calibri"/>
        </w:rPr>
        <w:t>аудиториях</w:t>
      </w:r>
      <w:proofErr w:type="gramEnd"/>
      <w:r>
        <w:rPr>
          <w:rFonts w:ascii="Calibri" w:hAnsi="Calibri" w:cs="Calibri"/>
        </w:rPr>
        <w:t xml:space="preserve"> закрываются стенды, плакаты и иные материалы со справочно-познавательной информацией по соответствующим учебным предметам.</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обучающегося выделяется отдельное рабочее место.</w:t>
      </w:r>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F782A" w:rsidRDefault="00AF782A">
      <w:pPr>
        <w:widowControl w:val="0"/>
        <w:autoSpaceDE w:val="0"/>
        <w:autoSpaceDN w:val="0"/>
        <w:adjustRightInd w:val="0"/>
        <w:spacing w:after="0" w:line="240" w:lineRule="auto"/>
        <w:ind w:firstLine="540"/>
        <w:jc w:val="both"/>
        <w:rPr>
          <w:rFonts w:ascii="Calibri" w:hAnsi="Calibri" w:cs="Calibri"/>
        </w:rPr>
      </w:pPr>
      <w:bookmarkStart w:id="16" w:name="Par267"/>
      <w:bookmarkEnd w:id="16"/>
      <w:r>
        <w:rPr>
          <w:rFonts w:ascii="Calibri" w:hAnsi="Calibri" w:cs="Calibri"/>
        </w:rPr>
        <w:t xml:space="preserve">34. </w:t>
      </w:r>
      <w:proofErr w:type="gramStart"/>
      <w:r>
        <w:rPr>
          <w:rFonts w:ascii="Calibri" w:hAnsi="Calibri" w:cs="Calibri"/>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Pr>
          <w:rFonts w:ascii="Calibri" w:hAnsi="Calibri" w:cs="Calibri"/>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обучающиеся с учетом их индивидуальных особенностей в </w:t>
      </w:r>
      <w:proofErr w:type="gramStart"/>
      <w:r>
        <w:rPr>
          <w:rFonts w:ascii="Calibri" w:hAnsi="Calibri" w:cs="Calibri"/>
        </w:rPr>
        <w:t>процессе</w:t>
      </w:r>
      <w:proofErr w:type="gramEnd"/>
      <w:r>
        <w:rPr>
          <w:rFonts w:ascii="Calibri" w:hAnsi="Calibri" w:cs="Calibri"/>
        </w:rPr>
        <w:t xml:space="preserve"> сдачи экзамена пользуются необходимыми им техническими средствами.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Для </w:t>
      </w:r>
      <w:proofErr w:type="gramStart"/>
      <w:r>
        <w:rPr>
          <w:rFonts w:ascii="Calibri" w:hAnsi="Calibri" w:cs="Calibri"/>
        </w:rPr>
        <w:t>слабослышащих</w:t>
      </w:r>
      <w:proofErr w:type="gramEnd"/>
      <w:r>
        <w:rPr>
          <w:rFonts w:ascii="Calibri" w:hAnsi="Calibri" w:cs="Calibri"/>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слепых обучающихся:</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экзаменационные материалы оформляются рельефно-точечным шрифтом Брайля или в </w:t>
      </w:r>
      <w:proofErr w:type="gramStart"/>
      <w:r>
        <w:rPr>
          <w:rFonts w:ascii="Calibri" w:hAnsi="Calibri" w:cs="Calibri"/>
        </w:rPr>
        <w:t>виде</w:t>
      </w:r>
      <w:proofErr w:type="gramEnd"/>
      <w:r>
        <w:rPr>
          <w:rFonts w:ascii="Calibri" w:hAnsi="Calibri" w:cs="Calibri"/>
        </w:rPr>
        <w:t xml:space="preserve"> электронного документа, доступного с помощью компьютера;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письменная экзаменационная работа выполняется рельефно-точечным шрифтом Брайля или на </w:t>
      </w:r>
      <w:proofErr w:type="gramStart"/>
      <w:r>
        <w:rPr>
          <w:rFonts w:ascii="Calibri" w:hAnsi="Calibri" w:cs="Calibri"/>
        </w:rPr>
        <w:t>компьютере</w:t>
      </w:r>
      <w:proofErr w:type="gramEnd"/>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ГВЭ по всем учебным предметам по их желанию проводится в устной форме.</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слабовидящих обучающихся экзаменационные материалы представляются в увеличенном </w:t>
      </w:r>
      <w:proofErr w:type="gramStart"/>
      <w:r>
        <w:rPr>
          <w:rFonts w:ascii="Calibri" w:hAnsi="Calibri" w:cs="Calibri"/>
        </w:rPr>
        <w:t>размере</w:t>
      </w:r>
      <w:proofErr w:type="gramEnd"/>
      <w:r>
        <w:rPr>
          <w:rFonts w:ascii="Calibri" w:hAnsi="Calibri" w:cs="Calibri"/>
        </w:rPr>
        <w:t>,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глухих и слабослышащих, с тяжелыми нарушениями речи по их желанию ГВЭ по всем учебным предметам проводится в письменной форме.</w:t>
      </w: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roofErr w:type="gramEnd"/>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w:t>
      </w:r>
      <w:proofErr w:type="gramStart"/>
      <w:r>
        <w:rPr>
          <w:rFonts w:ascii="Calibri" w:hAnsi="Calibri" w:cs="Calibri"/>
        </w:rPr>
        <w:t>обучающихся</w:t>
      </w:r>
      <w:proofErr w:type="gramEnd"/>
      <w:r>
        <w:rPr>
          <w:rFonts w:ascii="Calibri" w:hAnsi="Calibri" w:cs="Calibri"/>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F782A" w:rsidRDefault="00AF782A">
      <w:pPr>
        <w:widowControl w:val="0"/>
        <w:autoSpaceDE w:val="0"/>
        <w:autoSpaceDN w:val="0"/>
        <w:adjustRightInd w:val="0"/>
        <w:spacing w:after="0" w:line="240" w:lineRule="auto"/>
        <w:ind w:firstLine="540"/>
        <w:jc w:val="both"/>
        <w:rPr>
          <w:rFonts w:ascii="Calibri" w:hAnsi="Calibri" w:cs="Calibri"/>
        </w:rPr>
      </w:pPr>
      <w:bookmarkStart w:id="17" w:name="Par286"/>
      <w:bookmarkEnd w:id="17"/>
      <w:r>
        <w:rPr>
          <w:rFonts w:ascii="Calibri" w:hAnsi="Calibri" w:cs="Calibri"/>
        </w:rPr>
        <w:t>37. В день проведения экзамена в ППЭ присутствуют:</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руководитель и организаторы ППЭ;</w:t>
      </w:r>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77"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уполномоченный представитель ГЭК;</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технический специалист по работе с программным обеспечением, оказывающий </w:t>
      </w:r>
      <w:r>
        <w:rPr>
          <w:rFonts w:ascii="Calibri" w:hAnsi="Calibri" w:cs="Calibri"/>
        </w:rPr>
        <w:lastRenderedPageBreak/>
        <w:t>информационно-техническую помощь руководителю и организаторам ППЭ;</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руководитель образовательной организации, в помещениях которой организован ППЭ, или уполномоченное им лицо;</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сотрудники, осуществляющие охрану правопорядка, и (или) сотрудники органов внутренних дел (полиции);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медицинские работники и ассистенты, оказывающие необходимую техническую помощь </w:t>
      </w:r>
      <w:proofErr w:type="gramStart"/>
      <w:r>
        <w:rPr>
          <w:rFonts w:ascii="Calibri" w:hAnsi="Calibri" w:cs="Calibri"/>
        </w:rPr>
        <w:t>обучающимся</w:t>
      </w:r>
      <w:proofErr w:type="gramEnd"/>
      <w:r>
        <w:rPr>
          <w:rFonts w:ascii="Calibri" w:hAnsi="Calibri" w:cs="Calibri"/>
        </w:rPr>
        <w:t xml:space="preserve">, указанным в </w:t>
      </w:r>
      <w:hyperlink w:anchor="Par267" w:history="1">
        <w:r>
          <w:rPr>
            <w:rFonts w:ascii="Calibri" w:hAnsi="Calibri" w:cs="Calibri"/>
            <w:color w:val="0000FF"/>
          </w:rPr>
          <w:t>пункте 34</w:t>
        </w:r>
      </w:hyperlink>
      <w:r>
        <w:rPr>
          <w:rFonts w:ascii="Calibri" w:hAnsi="Calibri" w:cs="Calibri"/>
        </w:rPr>
        <w:t xml:space="preserve"> настоящего Порядка, в том числе непосредственно при проведении экзамена;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специалист по проведению инструктажа и обеспечению лабораторных работ;</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Pr>
          <w:rFonts w:ascii="Calibri" w:hAnsi="Calibri" w:cs="Calibri"/>
        </w:rPr>
        <w:t>обучающимся</w:t>
      </w:r>
      <w:proofErr w:type="gramEnd"/>
      <w:r>
        <w:rPr>
          <w:rFonts w:ascii="Calibri" w:hAnsi="Calibri" w:cs="Calibri"/>
        </w:rPr>
        <w:t>, экзаменатор-собеседник для проведения ГВЭ в устной форме;</w:t>
      </w:r>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эксперты, оценивающие устные ответы </w:t>
      </w:r>
      <w:proofErr w:type="gramStart"/>
      <w:r>
        <w:rPr>
          <w:rFonts w:ascii="Calibri" w:hAnsi="Calibri" w:cs="Calibri"/>
        </w:rPr>
        <w:t>обучающихся</w:t>
      </w:r>
      <w:proofErr w:type="gramEnd"/>
      <w:r>
        <w:rPr>
          <w:rFonts w:ascii="Calibri" w:hAnsi="Calibri" w:cs="Calibri"/>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Pr>
          <w:rFonts w:ascii="Calibri" w:hAnsi="Calibri" w:cs="Calibri"/>
        </w:rPr>
        <w:t>обучающимся</w:t>
      </w:r>
      <w:proofErr w:type="gramEnd"/>
      <w:r>
        <w:rPr>
          <w:rFonts w:ascii="Calibri" w:hAnsi="Calibri" w:cs="Calibri"/>
        </w:rPr>
        <w:t xml:space="preserve"> лабораторной работы;</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сопровождающие.</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w:t>
      </w:r>
      <w:proofErr w:type="gramStart"/>
      <w:r>
        <w:rPr>
          <w:rFonts w:ascii="Calibri" w:hAnsi="Calibri" w:cs="Calibri"/>
        </w:rPr>
        <w:t>по этому</w:t>
      </w:r>
      <w:proofErr w:type="gramEnd"/>
      <w:r>
        <w:rPr>
          <w:rFonts w:ascii="Calibri" w:hAnsi="Calibri" w:cs="Calibri"/>
        </w:rPr>
        <w:t xml:space="preserve"> учебному предмету. </w:t>
      </w:r>
      <w:proofErr w:type="gramStart"/>
      <w:r>
        <w:rPr>
          <w:rFonts w:ascii="Calibri" w:hAnsi="Calibri" w:cs="Calibri"/>
        </w:rP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67" w:history="1">
        <w:r>
          <w:rPr>
            <w:rFonts w:ascii="Calibri" w:hAnsi="Calibri" w:cs="Calibri"/>
            <w:color w:val="0000FF"/>
          </w:rPr>
          <w:t>пункте 34</w:t>
        </w:r>
      </w:hyperlink>
      <w:r>
        <w:rPr>
          <w:rFonts w:ascii="Calibri" w:hAnsi="Calibri" w:cs="Calibri"/>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Pr>
          <w:rFonts w:ascii="Calibri" w:hAnsi="Calibri" w:cs="Calibri"/>
        </w:rPr>
        <w:t xml:space="preserve"> </w:t>
      </w:r>
      <w:proofErr w:type="gramStart"/>
      <w:r>
        <w:rPr>
          <w:rFonts w:ascii="Calibri" w:hAnsi="Calibri" w:cs="Calibri"/>
        </w:rPr>
        <w:t>Российской Федерации, загранучреждениях, а также в образовательных учреждениях уголовно-исполнительной системы).</w:t>
      </w:r>
      <w:proofErr w:type="gramEnd"/>
      <w:r>
        <w:rPr>
          <w:rFonts w:ascii="Calibri" w:hAnsi="Calibri" w:cs="Calibri"/>
        </w:rPr>
        <w:t xml:space="preserve"> </w:t>
      </w:r>
      <w:proofErr w:type="gramStart"/>
      <w:r>
        <w:rPr>
          <w:rFonts w:ascii="Calibri" w:hAnsi="Calibri" w:cs="Calibri"/>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roofErr w:type="gramEnd"/>
      <w:r>
        <w:rPr>
          <w:rFonts w:ascii="Calibri" w:hAnsi="Calibri" w:cs="Calibri"/>
        </w:rPr>
        <w:t xml:space="preserve">, информируются о месте расположения ППЭ, в </w:t>
      </w:r>
      <w:proofErr w:type="gramStart"/>
      <w:r>
        <w:rPr>
          <w:rFonts w:ascii="Calibri" w:hAnsi="Calibri" w:cs="Calibri"/>
        </w:rPr>
        <w:t>который</w:t>
      </w:r>
      <w:proofErr w:type="gramEnd"/>
      <w:r>
        <w:rPr>
          <w:rFonts w:ascii="Calibri" w:hAnsi="Calibri" w:cs="Calibri"/>
        </w:rPr>
        <w:t xml:space="preserve"> они направляются, не ранее чем за три рабочих дня до проведения экзамена по соответствующему учебному предмету.</w:t>
      </w:r>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80" w:history="1">
        <w:r>
          <w:rPr>
            <w:rFonts w:ascii="Calibri" w:hAnsi="Calibri" w:cs="Calibri"/>
            <w:color w:val="0000FF"/>
          </w:rPr>
          <w:t>порядке</w:t>
        </w:r>
      </w:hyperlink>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Pr>
          <w:rFonts w:ascii="Calibri" w:hAnsi="Calibri" w:cs="Calibri"/>
        </w:rPr>
        <w:t>обучающимися</w:t>
      </w:r>
      <w:proofErr w:type="gramEnd"/>
      <w:r>
        <w:rPr>
          <w:rFonts w:ascii="Calibri" w:hAnsi="Calibri" w:cs="Calibri"/>
        </w:rPr>
        <w:t xml:space="preserve"> экзаменационной работы.</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наблюдатели свободно перемещаются по ППЭ. При этом в одной аудитории находится только один общественный наблюдатель.</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Допуск в ППЭ лиц, указанных в </w:t>
      </w:r>
      <w:hyperlink w:anchor="Par286" w:history="1">
        <w:proofErr w:type="gramStart"/>
        <w:r>
          <w:rPr>
            <w:rFonts w:ascii="Calibri" w:hAnsi="Calibri" w:cs="Calibri"/>
            <w:color w:val="0000FF"/>
          </w:rPr>
          <w:t>пункте</w:t>
        </w:r>
        <w:proofErr w:type="gramEnd"/>
        <w:r>
          <w:rPr>
            <w:rFonts w:ascii="Calibri" w:hAnsi="Calibri" w:cs="Calibri"/>
            <w:color w:val="0000FF"/>
          </w:rPr>
          <w:t xml:space="preserve"> 37</w:t>
        </w:r>
      </w:hyperlink>
      <w:r>
        <w:rPr>
          <w:rFonts w:ascii="Calibri" w:hAnsi="Calibri" w:cs="Calibri"/>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w:t>
      </w:r>
      <w:r>
        <w:rPr>
          <w:rFonts w:ascii="Calibri" w:hAnsi="Calibri" w:cs="Calibri"/>
        </w:rPr>
        <w:lastRenderedPageBreak/>
        <w:t>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286" w:history="1">
        <w:r>
          <w:rPr>
            <w:rFonts w:ascii="Calibri" w:hAnsi="Calibri" w:cs="Calibri"/>
            <w:color w:val="0000FF"/>
          </w:rPr>
          <w:t>пункте 37</w:t>
        </w:r>
      </w:hyperlink>
      <w:r>
        <w:rPr>
          <w:rFonts w:ascii="Calibri" w:hAnsi="Calibri" w:cs="Calibri"/>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Pr>
          <w:rFonts w:ascii="Calibri" w:hAnsi="Calibri" w:cs="Calibri"/>
        </w:rPr>
        <w:t>данный</w:t>
      </w:r>
      <w:proofErr w:type="gramEnd"/>
      <w:r>
        <w:rPr>
          <w:rFonts w:ascii="Calibri" w:hAnsi="Calibri" w:cs="Calibri"/>
        </w:rPr>
        <w:t xml:space="preserve"> ППЭ.</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w:t>
      </w:r>
      <w:proofErr w:type="gramStart"/>
      <w:r>
        <w:rPr>
          <w:rFonts w:ascii="Calibri" w:hAnsi="Calibri" w:cs="Calibri"/>
        </w:rPr>
        <w:t>аудиториях</w:t>
      </w:r>
      <w:proofErr w:type="gramEnd"/>
      <w:r>
        <w:rPr>
          <w:rFonts w:ascii="Calibri" w:hAnsi="Calibri" w:cs="Calibri"/>
        </w:rPr>
        <w:t xml:space="preserve"> в присутствии обучающихся.</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67" w:history="1">
        <w:proofErr w:type="gramStart"/>
        <w:r>
          <w:rPr>
            <w:rFonts w:ascii="Calibri" w:hAnsi="Calibri" w:cs="Calibri"/>
            <w:color w:val="0000FF"/>
          </w:rPr>
          <w:t>пункте</w:t>
        </w:r>
        <w:proofErr w:type="gramEnd"/>
        <w:r>
          <w:rPr>
            <w:rFonts w:ascii="Calibri" w:hAnsi="Calibri" w:cs="Calibri"/>
            <w:color w:val="0000FF"/>
          </w:rPr>
          <w:t xml:space="preserve"> 34</w:t>
        </w:r>
      </w:hyperlink>
      <w:r>
        <w:rPr>
          <w:rFonts w:ascii="Calibri" w:hAnsi="Calibri" w:cs="Calibri"/>
        </w:rPr>
        <w:t xml:space="preserve"> настоящего Порядка, осуществляется индивидуально с учетом состояния их здоровья, особенностей психофизического развития.</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Списки распределения </w:t>
      </w:r>
      <w:proofErr w:type="gramStart"/>
      <w:r>
        <w:rPr>
          <w:rFonts w:ascii="Calibri" w:hAnsi="Calibri" w:cs="Calibri"/>
        </w:rPr>
        <w:t>обучающихся</w:t>
      </w:r>
      <w:proofErr w:type="gramEnd"/>
      <w:r>
        <w:rPr>
          <w:rFonts w:ascii="Calibri" w:hAnsi="Calibri" w:cs="Calibri"/>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w:t>
      </w:r>
      <w:proofErr w:type="gramStart"/>
      <w:r>
        <w:rPr>
          <w:rFonts w:ascii="Calibri" w:hAnsi="Calibri" w:cs="Calibri"/>
        </w:rPr>
        <w:t>размещении</w:t>
      </w:r>
      <w:proofErr w:type="gramEnd"/>
      <w:r>
        <w:rPr>
          <w:rFonts w:ascii="Calibri" w:hAnsi="Calibri" w:cs="Calibri"/>
        </w:rPr>
        <w:t xml:space="preserve"> в аудиториях, в которых будет проходить экзамен.</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рассаживаются за рабочие столы в </w:t>
      </w:r>
      <w:proofErr w:type="gramStart"/>
      <w:r>
        <w:rPr>
          <w:rFonts w:ascii="Calibri" w:hAnsi="Calibri" w:cs="Calibri"/>
        </w:rPr>
        <w:t>соответствии</w:t>
      </w:r>
      <w:proofErr w:type="gramEnd"/>
      <w:r>
        <w:rPr>
          <w:rFonts w:ascii="Calibri" w:hAnsi="Calibri" w:cs="Calibri"/>
        </w:rPr>
        <w:t xml:space="preserve"> с проведенным распределением. Изменение рабочего места не допускается.</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w:t>
      </w:r>
      <w:proofErr w:type="gramStart"/>
      <w:r>
        <w:rPr>
          <w:rFonts w:ascii="Calibri" w:hAnsi="Calibri" w:cs="Calibri"/>
        </w:rPr>
        <w:t>этажах</w:t>
      </w:r>
      <w:proofErr w:type="gramEnd"/>
      <w:r>
        <w:rPr>
          <w:rFonts w:ascii="Calibri" w:hAnsi="Calibri" w:cs="Calibri"/>
        </w:rPr>
        <w:t xml:space="preserve">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Экзамен проводится в спокойной и доброжелательной обстановке.</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Организаторы информируют обучающихся о том, что записи на КИМ для проведения ОГЭ, текстах, темах, заданиях, билетах для проведения ГВЭ и черновиках не </w:t>
      </w:r>
      <w:proofErr w:type="gramStart"/>
      <w:r>
        <w:rPr>
          <w:rFonts w:ascii="Calibri" w:hAnsi="Calibri" w:cs="Calibri"/>
        </w:rPr>
        <w:t>обрабатываются и не проверяются</w:t>
      </w:r>
      <w:proofErr w:type="gramEnd"/>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Организаторы выдают </w:t>
      </w:r>
      <w:proofErr w:type="gramStart"/>
      <w:r>
        <w:rPr>
          <w:rFonts w:ascii="Calibri" w:hAnsi="Calibri" w:cs="Calibri"/>
        </w:rPr>
        <w:t>обучающимся</w:t>
      </w:r>
      <w:proofErr w:type="gramEnd"/>
      <w:r>
        <w:rPr>
          <w:rFonts w:ascii="Calibri" w:hAnsi="Calibri" w:cs="Calibri"/>
        </w:rPr>
        <w:t xml:space="preserve"> экзаменационные материалы, которые включают в себя листы (бланки) для записи ответов.</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обнаружения брака или некомплектности экзаменационных материалов организаторы выдают </w:t>
      </w:r>
      <w:proofErr w:type="gramStart"/>
      <w:r>
        <w:rPr>
          <w:rFonts w:ascii="Calibri" w:hAnsi="Calibri" w:cs="Calibri"/>
        </w:rPr>
        <w:t>обучающемуся</w:t>
      </w:r>
      <w:proofErr w:type="gramEnd"/>
      <w:r>
        <w:rPr>
          <w:rFonts w:ascii="Calibri" w:hAnsi="Calibri" w:cs="Calibri"/>
        </w:rPr>
        <w:t xml:space="preserve"> новый комплект экзаменационных материалов.</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Pr>
          <w:rFonts w:ascii="Calibri" w:hAnsi="Calibri" w:cs="Calibri"/>
        </w:rPr>
        <w:t>обучающимися</w:t>
      </w:r>
      <w:proofErr w:type="gramEnd"/>
      <w:r>
        <w:rPr>
          <w:rFonts w:ascii="Calibri" w:hAnsi="Calibri" w:cs="Calibri"/>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мере необходимости </w:t>
      </w:r>
      <w:proofErr w:type="gramStart"/>
      <w:r>
        <w:rPr>
          <w:rFonts w:ascii="Calibri" w:hAnsi="Calibri" w:cs="Calibri"/>
        </w:rPr>
        <w:t>обучающимся</w:t>
      </w:r>
      <w:proofErr w:type="gramEnd"/>
      <w:r>
        <w:rPr>
          <w:rFonts w:ascii="Calibri" w:hAnsi="Calibri" w:cs="Calibri"/>
        </w:rPr>
        <w:t xml:space="preserve"> выдаются черновики. Обучающиеся могут делать пометки в КИМ для проведения ОГЭ и </w:t>
      </w:r>
      <w:proofErr w:type="gramStart"/>
      <w:r>
        <w:rPr>
          <w:rFonts w:ascii="Calibri" w:hAnsi="Calibri" w:cs="Calibri"/>
        </w:rPr>
        <w:t>текстах</w:t>
      </w:r>
      <w:proofErr w:type="gramEnd"/>
      <w:r>
        <w:rPr>
          <w:rFonts w:ascii="Calibri" w:hAnsi="Calibri" w:cs="Calibri"/>
        </w:rPr>
        <w:t>, темах, заданиях, билетах для проведения ГВЭ.</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Pr>
          <w:rFonts w:ascii="Calibri" w:hAnsi="Calibri" w:cs="Calibri"/>
        </w:rPr>
        <w:t>контроль за</w:t>
      </w:r>
      <w:proofErr w:type="gramEnd"/>
      <w:r>
        <w:rPr>
          <w:rFonts w:ascii="Calibri" w:hAnsi="Calibri" w:cs="Calibri"/>
        </w:rPr>
        <w:t xml:space="preserve"> ним.</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экзамена на </w:t>
      </w:r>
      <w:proofErr w:type="gramStart"/>
      <w:r>
        <w:rPr>
          <w:rFonts w:ascii="Calibri" w:hAnsi="Calibri" w:cs="Calibri"/>
        </w:rPr>
        <w:t>рабочем</w:t>
      </w:r>
      <w:proofErr w:type="gramEnd"/>
      <w:r>
        <w:rPr>
          <w:rFonts w:ascii="Calibri" w:hAnsi="Calibri" w:cs="Calibri"/>
        </w:rPr>
        <w:t xml:space="preserve"> столе обучающегося, помимо экзаменационных материалов, находятся:</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ручка;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средства обучения и воспитания &lt;1&gt;;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1" w:history="1">
        <w:r>
          <w:rPr>
            <w:rFonts w:ascii="Calibri" w:hAnsi="Calibri" w:cs="Calibri"/>
            <w:color w:val="0000FF"/>
          </w:rPr>
          <w:t>Часть 5 статьи 59</w:t>
        </w:r>
      </w:hyperlink>
      <w:r>
        <w:rPr>
          <w:rFonts w:ascii="Calibri" w:hAnsi="Calibri" w:cs="Calibri"/>
        </w:rPr>
        <w:t xml:space="preserve"> Федерального закона.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лекарства и питание (при необходимости);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специальные технические средства (для лиц, указанных в </w:t>
      </w:r>
      <w:hyperlink w:anchor="Par267" w:history="1">
        <w:proofErr w:type="gramStart"/>
        <w:r>
          <w:rPr>
            <w:rFonts w:ascii="Calibri" w:hAnsi="Calibri" w:cs="Calibri"/>
            <w:color w:val="0000FF"/>
          </w:rPr>
          <w:t>пункте</w:t>
        </w:r>
        <w:proofErr w:type="gramEnd"/>
        <w:r>
          <w:rPr>
            <w:rFonts w:ascii="Calibri" w:hAnsi="Calibri" w:cs="Calibri"/>
            <w:color w:val="0000FF"/>
          </w:rPr>
          <w:t xml:space="preserve"> 34</w:t>
        </w:r>
      </w:hyperlink>
      <w:r>
        <w:rPr>
          <w:rFonts w:ascii="Calibri" w:hAnsi="Calibri" w:cs="Calibri"/>
        </w:rPr>
        <w:t xml:space="preserve"> настоящего Порядка).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вещи обучающиеся оставляют в специально выделенном месте для личных </w:t>
      </w:r>
      <w:proofErr w:type="gramStart"/>
      <w:r>
        <w:rPr>
          <w:rFonts w:ascii="Calibri" w:hAnsi="Calibri" w:cs="Calibri"/>
        </w:rPr>
        <w:t>вещей</w:t>
      </w:r>
      <w:proofErr w:type="gramEnd"/>
      <w:r>
        <w:rPr>
          <w:rFonts w:ascii="Calibri" w:hAnsi="Calibri" w:cs="Calibri"/>
        </w:rPr>
        <w:t xml:space="preserve"> обучающихся в здании (комплексе зданий), где расположен ППЭ.</w:t>
      </w:r>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экзамена обучающиеся не должны общаться друг с другом, не могут свободно перемещаться по аудитории. </w:t>
      </w:r>
      <w:proofErr w:type="gramStart"/>
      <w:r>
        <w:rPr>
          <w:rFonts w:ascii="Calibri" w:hAnsi="Calibri" w:cs="Calibri"/>
        </w:rPr>
        <w:t>Во время экзамена обучающиеся могут выходить из аудитории и перемещаться по ППЭ в сопровождении одного из организаторов.</w:t>
      </w:r>
      <w:proofErr w:type="gramEnd"/>
      <w:r>
        <w:rPr>
          <w:rFonts w:ascii="Calibri" w:hAnsi="Calibri" w:cs="Calibri"/>
        </w:rPr>
        <w:t xml:space="preserve"> При выходе из аудитории обучающиеся оставляют экзаменационные материалы и черновики на рабочем столе.</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экзамена в ППЭ запрещается:</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обучающимся - иметь при себе средства связи, электронно-вычислительную технику, фото-, ауди</w:t>
      </w:r>
      <w:proofErr w:type="gramStart"/>
      <w:r>
        <w:rPr>
          <w:rFonts w:ascii="Calibri" w:hAnsi="Calibri" w:cs="Calibri"/>
        </w:rPr>
        <w:t>о-</w:t>
      </w:r>
      <w:proofErr w:type="gramEnd"/>
      <w:r>
        <w:rPr>
          <w:rFonts w:ascii="Calibri" w:hAnsi="Calibri" w:cs="Calibri"/>
        </w:rPr>
        <w:t xml:space="preserve"> и видеоаппаратуру, справочные материалы, письменные заметки и иные средства хранения и передачи информации;</w:t>
      </w: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организаторам, ассистентам, оказывающим необходимую техническую помощь лицам, указанным в </w:t>
      </w:r>
      <w:hyperlink w:anchor="Par267" w:history="1">
        <w:r>
          <w:rPr>
            <w:rFonts w:ascii="Calibri" w:hAnsi="Calibri" w:cs="Calibri"/>
            <w:color w:val="0000FF"/>
          </w:rPr>
          <w:t>пункте 34</w:t>
        </w:r>
      </w:hyperlink>
      <w:r>
        <w:rPr>
          <w:rFonts w:ascii="Calibri" w:hAnsi="Calibri" w:cs="Calibri"/>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roofErr w:type="gramEnd"/>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3"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лицам, перечисленным в </w:t>
      </w:r>
      <w:hyperlink w:anchor="Par286" w:history="1">
        <w:r>
          <w:rPr>
            <w:rFonts w:ascii="Calibri" w:hAnsi="Calibri" w:cs="Calibri"/>
            <w:color w:val="0000FF"/>
          </w:rPr>
          <w:t>пункте 37</w:t>
        </w:r>
      </w:hyperlink>
      <w:r>
        <w:rPr>
          <w:rFonts w:ascii="Calibri" w:hAnsi="Calibri" w:cs="Calibri"/>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w:t>
      </w:r>
      <w:proofErr w:type="gramStart"/>
      <w:r>
        <w:rPr>
          <w:rFonts w:ascii="Calibri" w:hAnsi="Calibri" w:cs="Calibri"/>
        </w:rPr>
        <w:t>о-</w:t>
      </w:r>
      <w:proofErr w:type="gramEnd"/>
      <w:r>
        <w:rPr>
          <w:rFonts w:ascii="Calibri" w:hAnsi="Calibri" w:cs="Calibri"/>
        </w:rPr>
        <w:t xml:space="preserve"> и видеоаппаратуру, справочные материалы, письменные заметки и иные средства хранения и передачи информации;</w:t>
      </w: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обучающимся, организаторам, ассистентам, оказывающим необходимую техническую помощь лицам, указанным в </w:t>
      </w:r>
      <w:hyperlink w:anchor="Par267" w:history="1">
        <w:r>
          <w:rPr>
            <w:rFonts w:ascii="Calibri" w:hAnsi="Calibri" w:cs="Calibri"/>
            <w:color w:val="0000FF"/>
          </w:rPr>
          <w:t>пункте 34</w:t>
        </w:r>
      </w:hyperlink>
      <w:r>
        <w:rPr>
          <w:rFonts w:ascii="Calibri" w:hAnsi="Calibri" w:cs="Calibri"/>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w:t>
      </w:r>
      <w:proofErr w:type="gramEnd"/>
      <w:r>
        <w:rPr>
          <w:rFonts w:ascii="Calibri" w:hAnsi="Calibri" w:cs="Calibri"/>
        </w:rPr>
        <w:t xml:space="preserve"> ППЭ экзаменационные материалы на </w:t>
      </w:r>
      <w:proofErr w:type="gramStart"/>
      <w:r>
        <w:rPr>
          <w:rFonts w:ascii="Calibri" w:hAnsi="Calibri" w:cs="Calibri"/>
        </w:rPr>
        <w:t>бумажном</w:t>
      </w:r>
      <w:proofErr w:type="gramEnd"/>
      <w:r>
        <w:rPr>
          <w:rFonts w:ascii="Calibri" w:hAnsi="Calibri" w:cs="Calibri"/>
        </w:rPr>
        <w:t xml:space="preserve"> или электронном носителях, фотографировать экзаменационные материалы.</w:t>
      </w:r>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84"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w:t>
      </w:r>
      <w:proofErr w:type="gramStart"/>
      <w:r>
        <w:rPr>
          <w:rFonts w:ascii="Calibri" w:hAnsi="Calibri" w:cs="Calibri"/>
        </w:rPr>
        <w:t>составляют акт об удалении с экзамена и удаляют</w:t>
      </w:r>
      <w:proofErr w:type="gramEnd"/>
      <w:r>
        <w:rPr>
          <w:rFonts w:ascii="Calibri" w:hAnsi="Calibri" w:cs="Calibri"/>
        </w:rPr>
        <w:t xml:space="preserve"> лиц, нарушивших </w:t>
      </w:r>
      <w:r>
        <w:rPr>
          <w:rFonts w:ascii="Calibri" w:hAnsi="Calibri" w:cs="Calibri"/>
        </w:rPr>
        <w:lastRenderedPageBreak/>
        <w:t>устанавливаемый порядок проведения ГИА, из ППЭ.</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Pr>
          <w:rFonts w:ascii="Calibri" w:hAnsi="Calibri" w:cs="Calibri"/>
        </w:rPr>
        <w:t>обучающимся</w:t>
      </w:r>
      <w:proofErr w:type="gramEnd"/>
      <w:r>
        <w:rPr>
          <w:rFonts w:ascii="Calibri" w:hAnsi="Calibri" w:cs="Calibri"/>
        </w:rPr>
        <w:t xml:space="preserve">. Технический специалист или организатор дает </w:t>
      </w:r>
      <w:proofErr w:type="gramStart"/>
      <w:r>
        <w:rPr>
          <w:rFonts w:ascii="Calibri" w:hAnsi="Calibri" w:cs="Calibri"/>
        </w:rPr>
        <w:t>обучающемуся</w:t>
      </w:r>
      <w:proofErr w:type="gramEnd"/>
      <w:r>
        <w:rPr>
          <w:rFonts w:ascii="Calibri" w:hAnsi="Calibri" w:cs="Calibri"/>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При проведении ГВЭ в устной форме устные ответы </w:t>
      </w:r>
      <w:proofErr w:type="gramStart"/>
      <w:r>
        <w:rPr>
          <w:rFonts w:ascii="Calibri" w:hAnsi="Calibri" w:cs="Calibri"/>
        </w:rPr>
        <w:t>обучающихся</w:t>
      </w:r>
      <w:proofErr w:type="gramEnd"/>
      <w:r>
        <w:rPr>
          <w:rFonts w:ascii="Calibri" w:hAnsi="Calibri" w:cs="Calibri"/>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Pr>
          <w:rFonts w:ascii="Calibri" w:hAnsi="Calibri" w:cs="Calibri"/>
        </w:rPr>
        <w:t>обучающемуся</w:t>
      </w:r>
      <w:proofErr w:type="gramEnd"/>
      <w:r>
        <w:rPr>
          <w:rFonts w:ascii="Calibri" w:hAnsi="Calibri" w:cs="Calibri"/>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Pr>
          <w:rFonts w:ascii="Calibri" w:hAnsi="Calibri" w:cs="Calibri"/>
        </w:rPr>
        <w:t>записан</w:t>
      </w:r>
      <w:proofErr w:type="gramEnd"/>
      <w:r>
        <w:rPr>
          <w:rFonts w:ascii="Calibri" w:hAnsi="Calibri" w:cs="Calibri"/>
        </w:rPr>
        <w:t xml:space="preserve"> верно.</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За 30 минут и за 5 минут до окончания экзамена организаторы сообщают </w:t>
      </w:r>
      <w:proofErr w:type="gramStart"/>
      <w:r>
        <w:rPr>
          <w:rFonts w:ascii="Calibri" w:hAnsi="Calibri" w:cs="Calibri"/>
        </w:rPr>
        <w:t>обучающимся</w:t>
      </w:r>
      <w:proofErr w:type="gramEnd"/>
      <w:r>
        <w:rPr>
          <w:rFonts w:ascii="Calibri" w:hAnsi="Calibri" w:cs="Calibri"/>
        </w:rPr>
        <w:t xml:space="preserve"> о скором завершении экзамена и напоминают о необходимости перенести ответы из черновиков в листы (бланки).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времени экзамена организаторы объявляют окончание экзамена и собирают экзаменационные материалы у </w:t>
      </w:r>
      <w:proofErr w:type="gramStart"/>
      <w:r>
        <w:rPr>
          <w:rFonts w:ascii="Calibri" w:hAnsi="Calibri" w:cs="Calibri"/>
        </w:rPr>
        <w:t>обучающихся</w:t>
      </w:r>
      <w:proofErr w:type="gramEnd"/>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досрочно завершившие выполнение экзаменационной работы, </w:t>
      </w:r>
      <w:proofErr w:type="gramStart"/>
      <w:r>
        <w:rPr>
          <w:rFonts w:ascii="Calibri" w:hAnsi="Calibri" w:cs="Calibri"/>
        </w:rPr>
        <w:t>сдают ее организаторам и покидают</w:t>
      </w:r>
      <w:proofErr w:type="gramEnd"/>
      <w:r>
        <w:rPr>
          <w:rFonts w:ascii="Calibri" w:hAnsi="Calibri" w:cs="Calibri"/>
        </w:rPr>
        <w:t xml:space="preserve"> аудиторию, не дожидаясь завершения окончания экзамена.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w:t>
      </w:r>
      <w:r>
        <w:rPr>
          <w:rFonts w:ascii="Calibri" w:hAnsi="Calibri" w:cs="Calibri"/>
        </w:rPr>
        <w:lastRenderedPageBreak/>
        <w:t xml:space="preserve">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w:t>
      </w:r>
      <w:proofErr w:type="gramStart"/>
      <w:r>
        <w:rPr>
          <w:rFonts w:ascii="Calibri" w:hAnsi="Calibri" w:cs="Calibri"/>
        </w:rPr>
        <w:t>аудиториях</w:t>
      </w:r>
      <w:proofErr w:type="gramEnd"/>
      <w:r>
        <w:rPr>
          <w:rFonts w:ascii="Calibri" w:hAnsi="Calibri" w:cs="Calibri"/>
        </w:rPr>
        <w:t xml:space="preserve"> в присутствии обучающихся.</w:t>
      </w:r>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jc w:val="center"/>
        <w:outlineLvl w:val="1"/>
        <w:rPr>
          <w:rFonts w:ascii="Calibri" w:hAnsi="Calibri" w:cs="Calibri"/>
        </w:rPr>
      </w:pPr>
      <w:bookmarkStart w:id="18" w:name="Par361"/>
      <w:bookmarkEnd w:id="18"/>
      <w:r>
        <w:rPr>
          <w:rFonts w:ascii="Calibri" w:hAnsi="Calibri" w:cs="Calibri"/>
        </w:rPr>
        <w:t>VII. Проверка экзаменационных работ участников ГИА</w:t>
      </w:r>
    </w:p>
    <w:p w:rsidR="00AF782A" w:rsidRDefault="00AF782A">
      <w:pPr>
        <w:widowControl w:val="0"/>
        <w:autoSpaceDE w:val="0"/>
        <w:autoSpaceDN w:val="0"/>
        <w:adjustRightInd w:val="0"/>
        <w:spacing w:after="0" w:line="240" w:lineRule="auto"/>
        <w:jc w:val="center"/>
        <w:rPr>
          <w:rFonts w:ascii="Calibri" w:hAnsi="Calibri" w:cs="Calibri"/>
        </w:rPr>
      </w:pPr>
      <w:r>
        <w:rPr>
          <w:rFonts w:ascii="Calibri" w:hAnsi="Calibri" w:cs="Calibri"/>
        </w:rPr>
        <w:t>и их оценивание</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РЦОИ обеспечивает предметные комиссии обезличенными копиями экзаменационных работ обучающихся.</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Записи на черновиках не </w:t>
      </w:r>
      <w:proofErr w:type="gramStart"/>
      <w:r>
        <w:rPr>
          <w:rFonts w:ascii="Calibri" w:hAnsi="Calibri" w:cs="Calibri"/>
        </w:rPr>
        <w:t>обрабатываются и не проверяются</w:t>
      </w:r>
      <w:proofErr w:type="gramEnd"/>
      <w:r>
        <w:rPr>
          <w:rFonts w:ascii="Calibri" w:hAnsi="Calibri" w:cs="Calibri"/>
        </w:rPr>
        <w:t>.</w:t>
      </w:r>
    </w:p>
    <w:p w:rsidR="00AF782A" w:rsidRDefault="00AF782A">
      <w:pPr>
        <w:widowControl w:val="0"/>
        <w:autoSpaceDE w:val="0"/>
        <w:autoSpaceDN w:val="0"/>
        <w:adjustRightInd w:val="0"/>
        <w:spacing w:after="0" w:line="240" w:lineRule="auto"/>
        <w:ind w:firstLine="540"/>
        <w:jc w:val="both"/>
        <w:rPr>
          <w:rFonts w:ascii="Calibri" w:hAnsi="Calibri" w:cs="Calibri"/>
        </w:rPr>
      </w:pPr>
      <w:bookmarkStart w:id="19" w:name="Par366"/>
      <w:bookmarkEnd w:id="19"/>
      <w:r>
        <w:rPr>
          <w:rFonts w:ascii="Calibri" w:hAnsi="Calibri" w:cs="Calibri"/>
        </w:rPr>
        <w:t xml:space="preserve">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w:t>
      </w:r>
      <w:proofErr w:type="gramStart"/>
      <w:r>
        <w:rPr>
          <w:rFonts w:ascii="Calibri" w:hAnsi="Calibri" w:cs="Calibri"/>
        </w:rPr>
        <w:t>баллах</w:t>
      </w:r>
      <w:proofErr w:type="gramEnd"/>
      <w:r>
        <w:rPr>
          <w:rFonts w:ascii="Calibri" w:hAnsi="Calibri" w:cs="Calibri"/>
        </w:rPr>
        <w:t xml:space="preserve"> определено в критериях оценивания по соответствующему учебному предмету.</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эксперт назначается председателем предметной комиссии из числа экспертов, ранее не проверявших экзаменационную работу.</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Pr>
          <w:rFonts w:ascii="Calibri" w:hAnsi="Calibri" w:cs="Calibri"/>
        </w:rPr>
        <w:t>обучающегося</w:t>
      </w:r>
      <w:proofErr w:type="gramEnd"/>
      <w:r>
        <w:rPr>
          <w:rFonts w:ascii="Calibri" w:hAnsi="Calibri" w:cs="Calibri"/>
        </w:rPr>
        <w:t>. Баллы, выставленные третьим экспертом, являются окончательными.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w:t>
      </w:r>
      <w:proofErr w:type="gramEnd"/>
      <w:r>
        <w:rPr>
          <w:rFonts w:ascii="Calibri" w:hAnsi="Calibri" w:cs="Calibri"/>
        </w:rPr>
        <w:t xml:space="preserve"> Экспертам запрещается </w:t>
      </w:r>
      <w:proofErr w:type="gramStart"/>
      <w:r>
        <w:rPr>
          <w:rFonts w:ascii="Calibri" w:hAnsi="Calibri" w:cs="Calibri"/>
        </w:rPr>
        <w:t>копировать и выносить</w:t>
      </w:r>
      <w:proofErr w:type="gramEnd"/>
      <w:r>
        <w:rPr>
          <w:rFonts w:ascii="Calibri" w:hAnsi="Calibri" w:cs="Calibri"/>
        </w:rPr>
        <w:t xml:space="preserve">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Pr>
          <w:rFonts w:ascii="Calibri" w:hAnsi="Calibri" w:cs="Calibri"/>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w:t>
      </w:r>
      <w:r>
        <w:rPr>
          <w:rFonts w:ascii="Calibri" w:hAnsi="Calibri" w:cs="Calibri"/>
        </w:rPr>
        <w:lastRenderedPageBreak/>
        <w:t>Федерации.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Полученные результаты в первичных </w:t>
      </w:r>
      <w:proofErr w:type="gramStart"/>
      <w:r>
        <w:rPr>
          <w:rFonts w:ascii="Calibri" w:hAnsi="Calibri" w:cs="Calibri"/>
        </w:rPr>
        <w:t>баллах</w:t>
      </w:r>
      <w:proofErr w:type="gramEnd"/>
      <w:r>
        <w:rPr>
          <w:rFonts w:ascii="Calibri" w:hAnsi="Calibri" w:cs="Calibri"/>
        </w:rPr>
        <w:t xml:space="preserve"> (сумма баллов за правильно выполненные задания экзаменационной работы) РЦОИ переводит в пятибалльную систему оценивания.</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jc w:val="center"/>
        <w:outlineLvl w:val="1"/>
        <w:rPr>
          <w:rFonts w:ascii="Calibri" w:hAnsi="Calibri" w:cs="Calibri"/>
        </w:rPr>
      </w:pPr>
      <w:bookmarkStart w:id="20" w:name="Par378"/>
      <w:bookmarkEnd w:id="20"/>
      <w:r>
        <w:rPr>
          <w:rFonts w:ascii="Calibri" w:hAnsi="Calibri" w:cs="Calibri"/>
        </w:rPr>
        <w:t>VIII. Утверждение, изменение и (или) аннулирование</w:t>
      </w:r>
    </w:p>
    <w:p w:rsidR="00AF782A" w:rsidRDefault="00AF782A">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ГИА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ГЭК на </w:t>
      </w:r>
      <w:proofErr w:type="gramStart"/>
      <w:r>
        <w:rPr>
          <w:rFonts w:ascii="Calibri" w:hAnsi="Calibri" w:cs="Calibri"/>
        </w:rPr>
        <w:t>своем</w:t>
      </w:r>
      <w:proofErr w:type="gramEnd"/>
      <w:r>
        <w:rPr>
          <w:rFonts w:ascii="Calibri" w:hAnsi="Calibri" w:cs="Calibri"/>
        </w:rPr>
        <w:t xml:space="preserve">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перепроверки оформляются протоколами в </w:t>
      </w:r>
      <w:proofErr w:type="gramStart"/>
      <w:r>
        <w:rPr>
          <w:rFonts w:ascii="Calibri" w:hAnsi="Calibri" w:cs="Calibri"/>
        </w:rPr>
        <w:t>соответствии</w:t>
      </w:r>
      <w:proofErr w:type="gramEnd"/>
      <w:r>
        <w:rPr>
          <w:rFonts w:ascii="Calibri" w:hAnsi="Calibri" w:cs="Calibri"/>
        </w:rPr>
        <w:t xml:space="preserve"> с </w:t>
      </w:r>
      <w:hyperlink w:anchor="Par366" w:history="1">
        <w:r>
          <w:rPr>
            <w:rFonts w:ascii="Calibri" w:hAnsi="Calibri" w:cs="Calibri"/>
            <w:color w:val="0000FF"/>
          </w:rPr>
          <w:t>пунктом 48</w:t>
        </w:r>
      </w:hyperlink>
      <w:r>
        <w:rPr>
          <w:rFonts w:ascii="Calibri" w:hAnsi="Calibri" w:cs="Calibri"/>
        </w:rPr>
        <w:t xml:space="preserve"> настоящего Порядка.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нарушение совершено лицами, указанными в </w:t>
      </w:r>
      <w:hyperlink w:anchor="Par286" w:history="1">
        <w:r>
          <w:rPr>
            <w:rFonts w:ascii="Calibri" w:hAnsi="Calibri" w:cs="Calibri"/>
            <w:color w:val="0000FF"/>
          </w:rPr>
          <w:t>пункте 37</w:t>
        </w:r>
      </w:hyperlink>
      <w:r>
        <w:rPr>
          <w:rFonts w:ascii="Calibri" w:hAnsi="Calibri" w:cs="Calibri"/>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roofErr w:type="gramEnd"/>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Pr>
          <w:rFonts w:ascii="Calibri" w:hAnsi="Calibri" w:cs="Calibri"/>
        </w:rPr>
        <w:t>обучающихся</w:t>
      </w:r>
      <w:proofErr w:type="gramEnd"/>
      <w:r>
        <w:rPr>
          <w:rFonts w:ascii="Calibri" w:hAnsi="Calibri" w:cs="Calibri"/>
        </w:rPr>
        <w:t xml:space="preserve"> с полученными ими результатами ГИА.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Ознакомление обучающихся с полученными ими результатами ГИА по учебному предмету </w:t>
      </w:r>
      <w:r>
        <w:rPr>
          <w:rFonts w:ascii="Calibri" w:hAnsi="Calibri" w:cs="Calibri"/>
        </w:rPr>
        <w:lastRenderedPageBreak/>
        <w:t>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jc w:val="center"/>
        <w:outlineLvl w:val="1"/>
        <w:rPr>
          <w:rFonts w:ascii="Calibri" w:hAnsi="Calibri" w:cs="Calibri"/>
        </w:rPr>
      </w:pPr>
      <w:bookmarkStart w:id="21" w:name="Par395"/>
      <w:bookmarkEnd w:id="21"/>
      <w:r>
        <w:rPr>
          <w:rFonts w:ascii="Calibri" w:hAnsi="Calibri" w:cs="Calibri"/>
        </w:rPr>
        <w:t>IX. Оценка результатов ГИА</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proofErr w:type="gramStart"/>
      <w:r>
        <w:rPr>
          <w:rFonts w:ascii="Calibri" w:hAnsi="Calibri" w:cs="Calibri"/>
        </w:rPr>
        <w:t>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roofErr w:type="gramEnd"/>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61 в ред. </w:t>
      </w:r>
      <w:hyperlink r:id="rId89"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jc w:val="center"/>
        <w:outlineLvl w:val="1"/>
        <w:rPr>
          <w:rFonts w:ascii="Calibri" w:hAnsi="Calibri" w:cs="Calibri"/>
        </w:rPr>
      </w:pPr>
      <w:bookmarkStart w:id="22" w:name="Par401"/>
      <w:bookmarkEnd w:id="22"/>
      <w:r>
        <w:rPr>
          <w:rFonts w:ascii="Calibri" w:hAnsi="Calibri" w:cs="Calibri"/>
        </w:rPr>
        <w:t>X. Прием и рассмотрение апелляций</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Конфликтная комиссия принимает в письменной форме апелляции </w:t>
      </w:r>
      <w:proofErr w:type="gramStart"/>
      <w:r>
        <w:rPr>
          <w:rFonts w:ascii="Calibri" w:hAnsi="Calibri" w:cs="Calibri"/>
        </w:rPr>
        <w:t>обучающихся</w:t>
      </w:r>
      <w:proofErr w:type="gramEnd"/>
      <w:r>
        <w:rPr>
          <w:rFonts w:ascii="Calibri" w:hAnsi="Calibri" w:cs="Calibri"/>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bookmarkStart w:id="23" w:name="Par405"/>
      <w:bookmarkEnd w:id="23"/>
      <w:r>
        <w:rPr>
          <w:rFonts w:ascii="Calibri" w:hAnsi="Calibri" w:cs="Calibri"/>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Pr>
          <w:rFonts w:ascii="Calibri" w:hAnsi="Calibri" w:cs="Calibri"/>
        </w:rPr>
        <w:t>нарушением</w:t>
      </w:r>
      <w:proofErr w:type="gramEnd"/>
      <w:r>
        <w:rPr>
          <w:rFonts w:ascii="Calibri" w:hAnsi="Calibri" w:cs="Calibri"/>
        </w:rPr>
        <w:t xml:space="preserve"> обучающимся требований настоящего Порядка или неправильного оформления экзаменационной работы.</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proofErr w:type="gramStart"/>
      <w:r>
        <w:rPr>
          <w:rFonts w:ascii="Calibri" w:hAnsi="Calibri" w:cs="Calibri"/>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При рассмотрении апелляции при желании присутствуют обучающийся и (или) его родители </w:t>
      </w:r>
      <w:hyperlink r:id="rId92" w:history="1">
        <w:r>
          <w:rPr>
            <w:rFonts w:ascii="Calibri" w:hAnsi="Calibri" w:cs="Calibri"/>
            <w:color w:val="0000FF"/>
          </w:rPr>
          <w:t>(законные представители)</w:t>
        </w:r>
      </w:hyperlink>
      <w:r>
        <w:rPr>
          <w:rFonts w:ascii="Calibri" w:hAnsi="Calibri" w:cs="Calibri"/>
        </w:rPr>
        <w:t>, а также общественные наблюдатели.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апелляции проводится в спокойной и доброжелательной обстановке.</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Апелляцию о нарушении установленного порядка проведения ГИА (за исключением случаев, установленных </w:t>
      </w:r>
      <w:hyperlink w:anchor="Par405" w:history="1">
        <w:r>
          <w:rPr>
            <w:rFonts w:ascii="Calibri" w:hAnsi="Calibri" w:cs="Calibri"/>
            <w:color w:val="0000FF"/>
          </w:rPr>
          <w:t>пунктом 63</w:t>
        </w:r>
      </w:hyperlink>
      <w:r>
        <w:rPr>
          <w:rFonts w:ascii="Calibri" w:hAnsi="Calibri" w:cs="Calibri"/>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w:t>
      </w:r>
      <w:proofErr w:type="gramStart"/>
      <w:r>
        <w:rPr>
          <w:rFonts w:ascii="Calibri" w:hAnsi="Calibri" w:cs="Calibri"/>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Pr>
          <w:rFonts w:ascii="Calibri" w:hAnsi="Calibri" w:cs="Calibri"/>
        </w:rPr>
        <w:t xml:space="preserve"> помощь </w:t>
      </w:r>
      <w:proofErr w:type="gramStart"/>
      <w:r>
        <w:rPr>
          <w:rFonts w:ascii="Calibri" w:hAnsi="Calibri" w:cs="Calibri"/>
        </w:rPr>
        <w:t>обучающимся</w:t>
      </w:r>
      <w:proofErr w:type="gramEnd"/>
      <w:r>
        <w:rPr>
          <w:rFonts w:ascii="Calibri" w:hAnsi="Calibri" w:cs="Calibri"/>
        </w:rPr>
        <w:t xml:space="preserve"> с ограниченными возможностями здоровья.</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апелляции;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proofErr w:type="gramStart"/>
      <w:r>
        <w:rPr>
          <w:rFonts w:ascii="Calibri" w:hAnsi="Calibri" w:cs="Calibri"/>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и их родители </w:t>
      </w:r>
      <w:hyperlink r:id="rId93" w:history="1">
        <w:r>
          <w:rPr>
            <w:rFonts w:ascii="Calibri" w:hAnsi="Calibri" w:cs="Calibri"/>
            <w:color w:val="0000FF"/>
          </w:rPr>
          <w:t>(законные представители)</w:t>
        </w:r>
      </w:hyperlink>
      <w:r>
        <w:rPr>
          <w:rFonts w:ascii="Calibri" w:hAnsi="Calibri" w:cs="Calibri"/>
        </w:rPr>
        <w:t xml:space="preserve"> заблаговременно информируются о времени и месте рассмотрения апелляций.</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материалы предъявляются </w:t>
      </w:r>
      <w:proofErr w:type="gramStart"/>
      <w:r>
        <w:rPr>
          <w:rFonts w:ascii="Calibri" w:hAnsi="Calibri" w:cs="Calibri"/>
        </w:rPr>
        <w:t>обучающемуся</w:t>
      </w:r>
      <w:proofErr w:type="gramEnd"/>
      <w:r>
        <w:rPr>
          <w:rFonts w:ascii="Calibri" w:hAnsi="Calibri" w:cs="Calibri"/>
        </w:rPr>
        <w:t xml:space="preserve"> (при его участии в рассмотрении апелляции).</w:t>
      </w:r>
    </w:p>
    <w:p w:rsidR="00AF782A" w:rsidRDefault="00AF78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AF782A" w:rsidRDefault="00AF78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Минобрнауки России от 16.01.2015 N 10)</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Pr>
          <w:rFonts w:ascii="Calibri" w:hAnsi="Calibri" w:cs="Calibri"/>
        </w:rPr>
        <w:t>обучающихся</w:t>
      </w:r>
      <w:proofErr w:type="gramEnd"/>
      <w:r>
        <w:rPr>
          <w:rFonts w:ascii="Calibri" w:hAnsi="Calibri" w:cs="Calibri"/>
        </w:rPr>
        <w:t xml:space="preserve"> с </w:t>
      </w:r>
      <w:r>
        <w:rPr>
          <w:rFonts w:ascii="Calibri" w:hAnsi="Calibri" w:cs="Calibri"/>
        </w:rPr>
        <w:lastRenderedPageBreak/>
        <w:t>полученными ими результатами.</w:t>
      </w:r>
    </w:p>
    <w:p w:rsidR="00AF782A" w:rsidRDefault="00AF78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05" w:history="1">
        <w:r>
          <w:rPr>
            <w:rFonts w:ascii="Calibri" w:hAnsi="Calibri" w:cs="Calibri"/>
            <w:color w:val="0000FF"/>
          </w:rPr>
          <w:t>пунктом 63</w:t>
        </w:r>
      </w:hyperlink>
      <w:r>
        <w:rPr>
          <w:rFonts w:ascii="Calibri" w:hAnsi="Calibri" w:cs="Calibri"/>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autoSpaceDE w:val="0"/>
        <w:autoSpaceDN w:val="0"/>
        <w:adjustRightInd w:val="0"/>
        <w:spacing w:after="0" w:line="240" w:lineRule="auto"/>
        <w:jc w:val="both"/>
        <w:rPr>
          <w:rFonts w:ascii="Calibri" w:hAnsi="Calibri" w:cs="Calibri"/>
        </w:rPr>
      </w:pPr>
    </w:p>
    <w:p w:rsidR="00AF782A" w:rsidRDefault="00AF78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72D7" w:rsidRDefault="002372D7"/>
    <w:sectPr w:rsidR="002372D7" w:rsidSect="00E872CC">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displayVerticalDrawingGridEvery w:val="2"/>
  <w:characterSpacingControl w:val="doNotCompress"/>
  <w:compat/>
  <w:rsids>
    <w:rsidRoot w:val="00AF782A"/>
    <w:rsid w:val="001B1B56"/>
    <w:rsid w:val="001E1A0E"/>
    <w:rsid w:val="001E2512"/>
    <w:rsid w:val="002372D7"/>
    <w:rsid w:val="00286747"/>
    <w:rsid w:val="002924C8"/>
    <w:rsid w:val="002F3A40"/>
    <w:rsid w:val="00392224"/>
    <w:rsid w:val="003F5121"/>
    <w:rsid w:val="005D1D49"/>
    <w:rsid w:val="0063310D"/>
    <w:rsid w:val="006B3AB2"/>
    <w:rsid w:val="007212CF"/>
    <w:rsid w:val="007274DE"/>
    <w:rsid w:val="008640EB"/>
    <w:rsid w:val="009B2757"/>
    <w:rsid w:val="009C5BC2"/>
    <w:rsid w:val="00A15D14"/>
    <w:rsid w:val="00A35764"/>
    <w:rsid w:val="00A37B7E"/>
    <w:rsid w:val="00AD657C"/>
    <w:rsid w:val="00AF71B4"/>
    <w:rsid w:val="00AF782A"/>
    <w:rsid w:val="00BB181A"/>
    <w:rsid w:val="00BE79BF"/>
    <w:rsid w:val="00CD7647"/>
    <w:rsid w:val="00D73D00"/>
    <w:rsid w:val="00DA1BB3"/>
    <w:rsid w:val="00DC4F1B"/>
    <w:rsid w:val="00E437CC"/>
    <w:rsid w:val="00EA2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01AD0BC226CB19EB33C20BDC69F4CB2FF57E1192FABCED754DA941FCD16A73CC571BE3CA3F678Fb8h5H" TargetMode="External"/><Relationship Id="rId21" Type="http://schemas.openxmlformats.org/officeDocument/2006/relationships/hyperlink" Target="consultantplus://offline/ref=5201AD0BC226CB19EB33C20BDC69F4CB2FF57E1192FABCED754DA941FCD16A73CC571BE3CA3F668Ab8h2H" TargetMode="External"/><Relationship Id="rId34" Type="http://schemas.openxmlformats.org/officeDocument/2006/relationships/hyperlink" Target="consultantplus://offline/ref=5201AD0BC226CB19EB33C20BDC69F4CB2FF57E1192FABCED754DA941FCD16A73CC571BE3CA3F668Ab8hAH" TargetMode="External"/><Relationship Id="rId42" Type="http://schemas.openxmlformats.org/officeDocument/2006/relationships/hyperlink" Target="consultantplus://offline/ref=5201AD0BC226CB19EB33C20BDC69F4CB2FF57E1192FABCED754DA941FCD16A73CC571BE3CA3F668Ab8h0H" TargetMode="External"/><Relationship Id="rId47" Type="http://schemas.openxmlformats.org/officeDocument/2006/relationships/hyperlink" Target="consultantplus://offline/ref=5201AD0BC226CB19EB33C20BDC69F4CB2FF57E1192FABCED754DA941FCD16A73CC571BE3CA3E6B82b8hBH" TargetMode="External"/><Relationship Id="rId50" Type="http://schemas.openxmlformats.org/officeDocument/2006/relationships/hyperlink" Target="consultantplus://offline/ref=5201AD0BC226CB19EB33C20BDC69F4CB2FF5791C98F0BCED754DA941FCD16A73CC571BE3CA3F6E8Ab8h3H" TargetMode="External"/><Relationship Id="rId55" Type="http://schemas.openxmlformats.org/officeDocument/2006/relationships/hyperlink" Target="consultantplus://offline/ref=5201AD0BC226CB19EB33C20BDC69F4CB2FF5791396F9BCED754DA941FCD16A73CC571BE3CA3F6E89b8h3H" TargetMode="External"/><Relationship Id="rId63" Type="http://schemas.openxmlformats.org/officeDocument/2006/relationships/hyperlink" Target="consultantplus://offline/ref=5201AD0BC226CB19EB33C20BDC69F4CB2FF77C1799FCBCED754DA941FCD16A73CC571BE3CA3F6E8Ab8h3H" TargetMode="External"/><Relationship Id="rId68" Type="http://schemas.openxmlformats.org/officeDocument/2006/relationships/hyperlink" Target="consultantplus://offline/ref=5201AD0BC226CB19EB33C20BDC69F4CB2FF5791396F9BCED754DA941FCD16A73CC571BE3CA3F6E89b8h7H" TargetMode="External"/><Relationship Id="rId76" Type="http://schemas.openxmlformats.org/officeDocument/2006/relationships/hyperlink" Target="consultantplus://offline/ref=5201AD0BC226CB19EB33C20BDC69F4CB2FF5791396F9BCED754DA941FCD16A73CC571BE3CA3F6E88b8h6H" TargetMode="External"/><Relationship Id="rId84" Type="http://schemas.openxmlformats.org/officeDocument/2006/relationships/hyperlink" Target="consultantplus://offline/ref=5201AD0BC226CB19EB33C20BDC69F4CB2FF5791396F9BCED754DA941FCD16A73CC571BE3CA3F6E8Fb8h4H" TargetMode="External"/><Relationship Id="rId89" Type="http://schemas.openxmlformats.org/officeDocument/2006/relationships/hyperlink" Target="consultantplus://offline/ref=5201AD0BC226CB19EB33C20BDC69F4CB2FF5791396F9BCED754DA941FCD16A73CC571BE3CA3F6E8Eb8h6H" TargetMode="External"/><Relationship Id="rId97" Type="http://schemas.openxmlformats.org/officeDocument/2006/relationships/theme" Target="theme/theme1.xml"/><Relationship Id="rId7" Type="http://schemas.openxmlformats.org/officeDocument/2006/relationships/hyperlink" Target="consultantplus://offline/ref=5201AD0BC226CB19EB33C20BDC69F4CB2FF5791396F9BCED754DA941FCD16A73CC571BE3CA3F6E8Bb8h4H" TargetMode="External"/><Relationship Id="rId71" Type="http://schemas.openxmlformats.org/officeDocument/2006/relationships/hyperlink" Target="consultantplus://offline/ref=5201AD0BC226CB19EB33C20BDC69F4CB2FF57E1192FABCED754DA941FCD16A73CC571BE3CA3F668Ab8h2H" TargetMode="External"/><Relationship Id="rId92" Type="http://schemas.openxmlformats.org/officeDocument/2006/relationships/hyperlink" Target="consultantplus://offline/ref=5201AD0BC226CB19EB33C20BDC69F4CB27FB7B1390F3E1E77D14A543FBDE3564CB1E17E2CA3F6Eb8hFH" TargetMode="External"/><Relationship Id="rId2" Type="http://schemas.openxmlformats.org/officeDocument/2006/relationships/settings" Target="settings.xml"/><Relationship Id="rId16" Type="http://schemas.openxmlformats.org/officeDocument/2006/relationships/hyperlink" Target="consultantplus://offline/ref=5201AD0BC226CB19EB33C20BDC69F4CB2FF47A1695F8BCED754DA941FCD16A73CC571BE3CA3F6E8Bb8h4H" TargetMode="External"/><Relationship Id="rId29" Type="http://schemas.openxmlformats.org/officeDocument/2006/relationships/hyperlink" Target="consultantplus://offline/ref=5201AD0BC226CB19EB33C20BDC69F4CB27FB7B1390F3E1E77D14A543FBDE3564CB1E17E2CA3F6Eb8hFH" TargetMode="External"/><Relationship Id="rId11" Type="http://schemas.openxmlformats.org/officeDocument/2006/relationships/hyperlink" Target="consultantplus://offline/ref=5201AD0BC226CB19EB33C20BDC69F4CB2AF2751296F3E1E77D14A543bFhBH" TargetMode="External"/><Relationship Id="rId24" Type="http://schemas.openxmlformats.org/officeDocument/2006/relationships/hyperlink" Target="consultantplus://offline/ref=5201AD0BC226CB19EB33C20BDC69F4CB2FF7751793FFBCED754DA941FCD16A73CC571BE3CA3F6E8Ab8h1H" TargetMode="External"/><Relationship Id="rId32" Type="http://schemas.openxmlformats.org/officeDocument/2006/relationships/hyperlink" Target="consultantplus://offline/ref=5201AD0BC226CB19EB33C20BDC69F4CB2FF5781793F1BCED754DA941FCD16A73CC571BE3CA3F6E8Ab8h2H" TargetMode="External"/><Relationship Id="rId37" Type="http://schemas.openxmlformats.org/officeDocument/2006/relationships/hyperlink" Target="consultantplus://offline/ref=5201AD0BC226CB19EB33C20BDC69F4CB2FF77C1799FCBCED754DA941FCD16A73CC571BE3CA3F6E8Ab8h3H" TargetMode="External"/><Relationship Id="rId40" Type="http://schemas.openxmlformats.org/officeDocument/2006/relationships/hyperlink" Target="consultantplus://offline/ref=5201AD0BC226CB19EB33C20BDC69F4CB2FF57E1192FABCED754DA941FCD16A73CC571BE3CA3F668Ab8h1H" TargetMode="External"/><Relationship Id="rId45" Type="http://schemas.openxmlformats.org/officeDocument/2006/relationships/hyperlink" Target="consultantplus://offline/ref=5201AD0BC226CB19EB33C20BDC69F4CB2FF77C1799FCBCED754DA941FCD16A73CC571BE3CA3F6E8Ab8h3H" TargetMode="External"/><Relationship Id="rId53" Type="http://schemas.openxmlformats.org/officeDocument/2006/relationships/hyperlink" Target="consultantplus://offline/ref=5201AD0BC226CB19EB33C20BDC69F4CB2FF57E1192FABCED754DA941FCD16A73CC571BE3CA3E6B82b8hBH" TargetMode="External"/><Relationship Id="rId58" Type="http://schemas.openxmlformats.org/officeDocument/2006/relationships/hyperlink" Target="consultantplus://offline/ref=5201AD0BC226CB19EB33C20BDC69F4CB2FF57E1192FABCED754DA941FCD16A73CC571BE3CA3F6689b8h3H" TargetMode="External"/><Relationship Id="rId66" Type="http://schemas.openxmlformats.org/officeDocument/2006/relationships/hyperlink" Target="consultantplus://offline/ref=5201AD0BC226CB19EB33C20BDC69F4CB2FF57E1192FABCED754DA941FCD16A73CC571BE3CA3F668Ab8hBH" TargetMode="External"/><Relationship Id="rId74" Type="http://schemas.openxmlformats.org/officeDocument/2006/relationships/hyperlink" Target="consultantplus://offline/ref=5201AD0BC226CB19EB33C20BDC69F4CB2FF5791396F9BCED754DA941FCD16A73CC571BE3CA3F6E88b8h2H" TargetMode="External"/><Relationship Id="rId79" Type="http://schemas.openxmlformats.org/officeDocument/2006/relationships/hyperlink" Target="consultantplus://offline/ref=5201AD0BC226CB19EB33C20BDC69F4CB2FF5791396F9BCED754DA941FCD16A73CC571BE3CA3F6E8Fb8h2H" TargetMode="External"/><Relationship Id="rId87" Type="http://schemas.openxmlformats.org/officeDocument/2006/relationships/hyperlink" Target="consultantplus://offline/ref=5201AD0BC226CB19EB33C20BDC69F4CB2FF5791396F9BCED754DA941FCD16A73CC571BE3CA3F6E8Eb8h2H" TargetMode="External"/><Relationship Id="rId5" Type="http://schemas.openxmlformats.org/officeDocument/2006/relationships/hyperlink" Target="consultantplus://offline/ref=5201AD0BC226CB19EB33C20BDC69F4CB2FF47E1295F1BCED754DA941FCD16A73CC571BE3CA3F6E8Bb8h4H" TargetMode="External"/><Relationship Id="rId61" Type="http://schemas.openxmlformats.org/officeDocument/2006/relationships/hyperlink" Target="consultantplus://offline/ref=5201AD0BC226CB19EB33C20BDC69F4CB2FF57E1192FABCED754DA941FCD16A73CC571BE3CA3F668Ab8hAH" TargetMode="External"/><Relationship Id="rId82" Type="http://schemas.openxmlformats.org/officeDocument/2006/relationships/hyperlink" Target="consultantplus://offline/ref=5201AD0BC226CB19EB33C20BDC69F4CB2FF5791396F9BCED754DA941FCD16A73CC571BE3CA3F6E8Fb8h0H" TargetMode="External"/><Relationship Id="rId90" Type="http://schemas.openxmlformats.org/officeDocument/2006/relationships/hyperlink" Target="consultantplus://offline/ref=5201AD0BC226CB19EB33C20BDC69F4CB2FF5791396F9BCED754DA941FCD16A73CC571BE3CA3F6E8Eb8h4H" TargetMode="External"/><Relationship Id="rId95" Type="http://schemas.openxmlformats.org/officeDocument/2006/relationships/hyperlink" Target="consultantplus://offline/ref=5201AD0BC226CB19EB33C20BDC69F4CB2FF5791396F9BCED754DA941FCD16A73CC571BE3CA3F6E8Db8h2H" TargetMode="External"/><Relationship Id="rId19" Type="http://schemas.openxmlformats.org/officeDocument/2006/relationships/hyperlink" Target="consultantplus://offline/ref=5201AD0BC226CB19EB33C20BDC69F4CB2FF57E1192FABCED754DA941FCD16A73CC571BE3CA3F668Bb8h3H" TargetMode="External"/><Relationship Id="rId14" Type="http://schemas.openxmlformats.org/officeDocument/2006/relationships/hyperlink" Target="consultantplus://offline/ref=5201AD0BC226CB19EB33C20BDC69F4CB2AF2751490F3E1E77D14A543bFhBH" TargetMode="External"/><Relationship Id="rId22" Type="http://schemas.openxmlformats.org/officeDocument/2006/relationships/hyperlink" Target="consultantplus://offline/ref=5201AD0BC226CB19EB33C20BDC69F4CB2FF47E1295F1BCED754DA941FCD16A73CC571BE3CA3F6E8Bb8h5H" TargetMode="External"/><Relationship Id="rId27" Type="http://schemas.openxmlformats.org/officeDocument/2006/relationships/hyperlink" Target="consultantplus://offline/ref=5201AD0BC226CB19EB33C20BDC69F4CB2FF5791396F9BCED754DA941FCD16A73CC571BE3CA3F6E8Ab8h3H" TargetMode="External"/><Relationship Id="rId30" Type="http://schemas.openxmlformats.org/officeDocument/2006/relationships/hyperlink" Target="consultantplus://offline/ref=5201AD0BC226CB19EB33C20BDC69F4CB2FF57F1C91F9BCED754DA941FCD16A73CC571BE3CA3F6D8Eb8h7H" TargetMode="External"/><Relationship Id="rId35" Type="http://schemas.openxmlformats.org/officeDocument/2006/relationships/hyperlink" Target="consultantplus://offline/ref=5201AD0BC226CB19EB33C20BDC69F4CB2FF5791396F9BCED754DA941FCD16A73CC571BE3CA3F6E8Ab8h6H" TargetMode="External"/><Relationship Id="rId43" Type="http://schemas.openxmlformats.org/officeDocument/2006/relationships/hyperlink" Target="consultantplus://offline/ref=5201AD0BC226CB19EB33C20BDC69F4CB2FF57E1192FABCED754DA941FCD16A73CC571BE3CA3F668Bb8h5H" TargetMode="External"/><Relationship Id="rId48" Type="http://schemas.openxmlformats.org/officeDocument/2006/relationships/hyperlink" Target="consultantplus://offline/ref=5201AD0BC226CB19EB33C20BDC69F4CB27FB7B1390F3E1E77D14A543FBDE3564CB1E17E2CA3F6Eb8hFH" TargetMode="External"/><Relationship Id="rId56" Type="http://schemas.openxmlformats.org/officeDocument/2006/relationships/hyperlink" Target="consultantplus://offline/ref=5201AD0BC226CB19EB33C20BDC69F4CB2FF5791396F9BCED754DA941FCD16A73CC571BE3CA3F6E89b8h0H" TargetMode="External"/><Relationship Id="rId64" Type="http://schemas.openxmlformats.org/officeDocument/2006/relationships/hyperlink" Target="consultantplus://offline/ref=5201AD0BC226CB19EB33C20BDC69F4CB2FF57E1192FABCED754DA941FCD16A73CC571BE3CA3E6B82b8hBH" TargetMode="External"/><Relationship Id="rId69" Type="http://schemas.openxmlformats.org/officeDocument/2006/relationships/hyperlink" Target="consultantplus://offline/ref=5201AD0BC226CB19EB33C20BDC69F4CB2FF5791396F9BCED754DA941FCD16A73CC571BE3CA3F6E89b8h5H" TargetMode="External"/><Relationship Id="rId77" Type="http://schemas.openxmlformats.org/officeDocument/2006/relationships/hyperlink" Target="consultantplus://offline/ref=5201AD0BC226CB19EB33C20BDC69F4CB2FF5791396F9BCED754DA941FCD16A73CC571BE3CA3F6E88b8h5H" TargetMode="External"/><Relationship Id="rId8" Type="http://schemas.openxmlformats.org/officeDocument/2006/relationships/hyperlink" Target="consultantplus://offline/ref=5201AD0BC226CB19EB33C20BDC69F4CB2FF57E1192FABCED754DA941FCD16A73CC571BE3CA3F668Bb8h0H" TargetMode="External"/><Relationship Id="rId51" Type="http://schemas.openxmlformats.org/officeDocument/2006/relationships/hyperlink" Target="consultantplus://offline/ref=5201AD0BC226CB19EB33C20BDC69F4CB2FF57E1192FABCED754DA941FCD16A73CC571BE3CA3F6689b8h2H" TargetMode="External"/><Relationship Id="rId72" Type="http://schemas.openxmlformats.org/officeDocument/2006/relationships/hyperlink" Target="consultantplus://offline/ref=5201AD0BC226CB19EB33C20BDC69F4CB2FF5791396F9BCED754DA941FCD16A73CC571BE3CA3F6E89b8hAH" TargetMode="External"/><Relationship Id="rId80" Type="http://schemas.openxmlformats.org/officeDocument/2006/relationships/hyperlink" Target="consultantplus://offline/ref=5201AD0BC226CB19EB33C20BDC69F4CB2FF5791C98F0BCED754DA941FCD16A73CC571BE3CA3F6E8Ab8h3H" TargetMode="External"/><Relationship Id="rId85" Type="http://schemas.openxmlformats.org/officeDocument/2006/relationships/hyperlink" Target="consultantplus://offline/ref=5201AD0BC226CB19EB33C20BDC69F4CB2FF5791396F9BCED754DA941FCD16A73CC571BE3CA3F6E8Fb8hAH" TargetMode="External"/><Relationship Id="rId93" Type="http://schemas.openxmlformats.org/officeDocument/2006/relationships/hyperlink" Target="consultantplus://offline/ref=5201AD0BC226CB19EB33C20BDC69F4CB27FB7B1390F3E1E77D14A543FBDE3564CB1E17E2CA3F6Eb8hFH" TargetMode="External"/><Relationship Id="rId3" Type="http://schemas.openxmlformats.org/officeDocument/2006/relationships/webSettings" Target="webSettings.xml"/><Relationship Id="rId12" Type="http://schemas.openxmlformats.org/officeDocument/2006/relationships/hyperlink" Target="consultantplus://offline/ref=5201AD0BC226CB19EB33C20BDC69F4CB2DF37C1597F3E1E77D14A543bFhBH" TargetMode="External"/><Relationship Id="rId17" Type="http://schemas.openxmlformats.org/officeDocument/2006/relationships/hyperlink" Target="consultantplus://offline/ref=5201AD0BC226CB19EB33C20BDC69F4CB2FF5791396F9BCED754DA941FCD16A73CC571BE3CA3F6E8Ab8h2H" TargetMode="External"/><Relationship Id="rId25" Type="http://schemas.openxmlformats.org/officeDocument/2006/relationships/hyperlink" Target="consultantplus://offline/ref=5201AD0BC226CB19EB33C20BDC69F4CB2FF4741C90F1BCED754DA941FCD16A73CC571BE3CA3F6E8Ab8h3H" TargetMode="External"/><Relationship Id="rId33" Type="http://schemas.openxmlformats.org/officeDocument/2006/relationships/hyperlink" Target="consultantplus://offline/ref=5201AD0BC226CB19EB33C20BDC69F4CB2FF5791396F9BCED754DA941FCD16A73CC571BE3CA3F6E8Ab8h1H" TargetMode="External"/><Relationship Id="rId38" Type="http://schemas.openxmlformats.org/officeDocument/2006/relationships/hyperlink" Target="consultantplus://offline/ref=5201AD0BC226CB19EB33C20BDC69F4CB2FF57E1192FABCED754DA941FCD16A73CC571BE3CA3E6D89b8h5H" TargetMode="External"/><Relationship Id="rId46" Type="http://schemas.openxmlformats.org/officeDocument/2006/relationships/hyperlink" Target="consultantplus://offline/ref=5201AD0BC226CB19EB33C20BDC69F4CB2FF57E1192FABCED754DA941FCD16A73CC571BE3CA3E6D89b8hAH" TargetMode="External"/><Relationship Id="rId59" Type="http://schemas.openxmlformats.org/officeDocument/2006/relationships/hyperlink" Target="consultantplus://offline/ref=5201AD0BC226CB19EB33C20BDC69F4CB2FF57E1192FABCED754DA941FCD16A73CC571BE3CA3F668Ab8h1H" TargetMode="External"/><Relationship Id="rId67" Type="http://schemas.openxmlformats.org/officeDocument/2006/relationships/hyperlink" Target="consultantplus://offline/ref=5201AD0BC226CB19EB33C20BDC69F4CB2FF57E1192FABCED754DA941FCD16A73CC571BE3CA3F668Ab8hBH" TargetMode="External"/><Relationship Id="rId20" Type="http://schemas.openxmlformats.org/officeDocument/2006/relationships/hyperlink" Target="consultantplus://offline/ref=5201AD0BC226CB19EB33C20BDC69F4CB2FF57E1192FABCED754DA941FCD16A73CC571BE3CA3F6C83b8h4H" TargetMode="External"/><Relationship Id="rId41" Type="http://schemas.openxmlformats.org/officeDocument/2006/relationships/hyperlink" Target="consultantplus://offline/ref=5201AD0BC226CB19EB33C20BDC69F4CB2FF57E1192FABCED754DA941FCD16A73CC571BE3CA3F668Bb8hAH" TargetMode="External"/><Relationship Id="rId54" Type="http://schemas.openxmlformats.org/officeDocument/2006/relationships/hyperlink" Target="consultantplus://offline/ref=5201AD0BC226CB19EB33C20BDC69F4CB27FB7B1390F3E1E77D14A543FBDE3564CB1E17E2CA3F6Eb8hFH" TargetMode="External"/><Relationship Id="rId62" Type="http://schemas.openxmlformats.org/officeDocument/2006/relationships/hyperlink" Target="consultantplus://offline/ref=5201AD0BC226CB19EB33C20BDC69F4CB27FB7B1390F3E1E77D14A543FBDE3564CB1E17E2CA3F6Eb8hFH" TargetMode="External"/><Relationship Id="rId70" Type="http://schemas.openxmlformats.org/officeDocument/2006/relationships/hyperlink" Target="consultantplus://offline/ref=5201AD0BC226CB19EB33C20BDC69F4CB2FF47E1295F1BCED754DA941FCD16A73CC571BE3CA3F6E8Bb8hAH" TargetMode="External"/><Relationship Id="rId75" Type="http://schemas.openxmlformats.org/officeDocument/2006/relationships/hyperlink" Target="consultantplus://offline/ref=5201AD0BC226CB19EB33C20BDC69F4CB2FF5791396F9BCED754DA941FCD16A73CC571BE3CA3F6E88b8h0H" TargetMode="External"/><Relationship Id="rId83" Type="http://schemas.openxmlformats.org/officeDocument/2006/relationships/hyperlink" Target="consultantplus://offline/ref=5201AD0BC226CB19EB33C20BDC69F4CB2FF5791396F9BCED754DA941FCD16A73CC571BE3CA3F6E8Fb8h6H" TargetMode="External"/><Relationship Id="rId88" Type="http://schemas.openxmlformats.org/officeDocument/2006/relationships/hyperlink" Target="consultantplus://offline/ref=5201AD0BC226CB19EB33C20BDC69F4CB2FF5791396F9BCED754DA941FCD16A73CC571BE3CA3F6E8Eb8h0H" TargetMode="External"/><Relationship Id="rId91" Type="http://schemas.openxmlformats.org/officeDocument/2006/relationships/hyperlink" Target="consultantplus://offline/ref=5201AD0BC226CB19EB33C20BDC69F4CB2FF5791396F9BCED754DA941FCD16A73CC571BE3CA3F6E8Eb8h5H"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201AD0BC226CB19EB33C20BDC69F4CB2FF47A1695F8BCED754DA941FCD16A73CC571BE3CA3F6E8Bb8h4H" TargetMode="External"/><Relationship Id="rId15" Type="http://schemas.openxmlformats.org/officeDocument/2006/relationships/hyperlink" Target="consultantplus://offline/ref=5201AD0BC226CB19EB33C20BDC69F4CB2FF47E1295F1BCED754DA941FCD16A73CC571BE3CA3F6E8Bb8h4H" TargetMode="External"/><Relationship Id="rId23" Type="http://schemas.openxmlformats.org/officeDocument/2006/relationships/hyperlink" Target="consultantplus://offline/ref=5201AD0BC226CB19EB33C20BDC69F4CB2FF57E1192FABCED754DA941FCD16A73CC571BE3CA3F668Ab8h5H" TargetMode="External"/><Relationship Id="rId28" Type="http://schemas.openxmlformats.org/officeDocument/2006/relationships/hyperlink" Target="consultantplus://offline/ref=5201AD0BC226CB19EB33C20BDC69F4CB2FF57E1192FABCED754DA941FCD16A73CC571BE3CA3F6B8Ab8h7H" TargetMode="External"/><Relationship Id="rId36" Type="http://schemas.openxmlformats.org/officeDocument/2006/relationships/hyperlink" Target="consultantplus://offline/ref=5201AD0BC226CB19EB33C20BDC69F4CB2FF57E1192FABCED754DA941FCD16A73CC571BE3CA3F668Ab8hAH" TargetMode="External"/><Relationship Id="rId49" Type="http://schemas.openxmlformats.org/officeDocument/2006/relationships/hyperlink" Target="consultantplus://offline/ref=5201AD0BC226CB19EB33C20BDC69F4CB2FF5791396F9BCED754DA941FCD16A73CC571BE3CA3F6E8Ab8h5H" TargetMode="External"/><Relationship Id="rId57" Type="http://schemas.openxmlformats.org/officeDocument/2006/relationships/hyperlink" Target="consultantplus://offline/ref=5201AD0BC226CB19EB33C20BDC69F4CB2FF5791C98F0BCED754DA941FCD16A73CC571BE3CA3F6E8Ab8h3H" TargetMode="External"/><Relationship Id="rId10" Type="http://schemas.openxmlformats.org/officeDocument/2006/relationships/hyperlink" Target="consultantplus://offline/ref=5201AD0BC226CB19EB33C20BDC69F4CB2FF4781795F1BCED754DA941FCD16A73CC571BE3CA3F6E8Eb8h4H" TargetMode="External"/><Relationship Id="rId31" Type="http://schemas.openxmlformats.org/officeDocument/2006/relationships/hyperlink" Target="consultantplus://offline/ref=5201AD0BC226CB19EB33C20BDC69F4CB2FF57E1192FABCED754DA941FCD16A73CC571BE3CA3F668Ab8h2H" TargetMode="External"/><Relationship Id="rId44" Type="http://schemas.openxmlformats.org/officeDocument/2006/relationships/hyperlink" Target="consultantplus://offline/ref=5201AD0BC226CB19EB33C20BDC69F4CB2FF57E1192FABCED754DA941FCD16A73CC571BE3CA3F668Ab8h5H" TargetMode="External"/><Relationship Id="rId52" Type="http://schemas.openxmlformats.org/officeDocument/2006/relationships/hyperlink" Target="consultantplus://offline/ref=5201AD0BC226CB19EB33C20BDC69F4CB2FF77C1799FCBCED754DA941FCD16A73CC571BE3CA3F6E8Ab8h3H" TargetMode="External"/><Relationship Id="rId60" Type="http://schemas.openxmlformats.org/officeDocument/2006/relationships/hyperlink" Target="consultantplus://offline/ref=5201AD0BC226CB19EB33C20BDC69F4CB2FF57E1192FABCED754DA941FCD16A73CC571BE3CA3F668Ab8h0H" TargetMode="External"/><Relationship Id="rId65" Type="http://schemas.openxmlformats.org/officeDocument/2006/relationships/hyperlink" Target="consultantplus://offline/ref=5201AD0BC226CB19EB33C20BDC69F4CB2FF5791C98F0BCED754DA941FCD16A73CC571BE3CA3F6E8Ab8h3H" TargetMode="External"/><Relationship Id="rId73" Type="http://schemas.openxmlformats.org/officeDocument/2006/relationships/hyperlink" Target="consultantplus://offline/ref=5201AD0BC226CB19EB33C20BDC69F4CB2FF7741091F9BCED754DA941FCD16A73CC571BE3CA3F688Ab8h2H" TargetMode="External"/><Relationship Id="rId78" Type="http://schemas.openxmlformats.org/officeDocument/2006/relationships/hyperlink" Target="consultantplus://offline/ref=5201AD0BC226CB19EB33C20BDC69F4CB2FF5791396F9BCED754DA941FCD16A73CC571BE3CA3F6E88b8hBH" TargetMode="External"/><Relationship Id="rId81" Type="http://schemas.openxmlformats.org/officeDocument/2006/relationships/hyperlink" Target="consultantplus://offline/ref=5201AD0BC226CB19EB33C20BDC69F4CB2FF57E1192FABCED754DA941FCD16A73CC571BE3CA3F668Bb8h0H" TargetMode="External"/><Relationship Id="rId86" Type="http://schemas.openxmlformats.org/officeDocument/2006/relationships/hyperlink" Target="consultantplus://offline/ref=5201AD0BC226CB19EB33C20BDC69F4CB2FF5791396F9BCED754DA941FCD16A73CC571BE3CA3F6E8Fb8hBH" TargetMode="External"/><Relationship Id="rId94" Type="http://schemas.openxmlformats.org/officeDocument/2006/relationships/hyperlink" Target="consultantplus://offline/ref=5201AD0BC226CB19EB33C20BDC69F4CB2FF5791396F9BCED754DA941FCD16A73CC571BE3CA3F6E8Eb8h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201AD0BC226CB19EB33C20BDC69F4CB2FF4781795F1BCED754DA941FCD16A73CC571BE3CA3F6E8Eb8h7H" TargetMode="External"/><Relationship Id="rId13" Type="http://schemas.openxmlformats.org/officeDocument/2006/relationships/hyperlink" Target="consultantplus://offline/ref=5201AD0BC226CB19EB33C20BDC69F4CB2DF57A1794F3E1E77D14A543bFhBH" TargetMode="External"/><Relationship Id="rId18" Type="http://schemas.openxmlformats.org/officeDocument/2006/relationships/hyperlink" Target="consultantplus://offline/ref=5201AD0BC226CB19EB33C20BDC69F4CB2FF67F1691FCBCED754DA941FCbDh1H" TargetMode="External"/><Relationship Id="rId39" Type="http://schemas.openxmlformats.org/officeDocument/2006/relationships/hyperlink" Target="consultantplus://offline/ref=5201AD0BC226CB19EB33C20BDC69F4CB2FF57E1192FABCED754DA941FCD16A73CC571BE3CA3E6B82b8h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12543</Words>
  <Characters>71500</Characters>
  <Application>Microsoft Office Word</Application>
  <DocSecurity>0</DocSecurity>
  <Lines>595</Lines>
  <Paragraphs>167</Paragraphs>
  <ScaleCrop>false</ScaleCrop>
  <Company>Voronezh cityhall</Company>
  <LinksUpToDate>false</LinksUpToDate>
  <CharactersWithSpaces>83876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ovkorolkova</dc:creator>
  <cp:keywords/>
  <dc:description/>
  <cp:lastModifiedBy>ovkorolkova</cp:lastModifiedBy>
  <cp:revision>1</cp:revision>
  <dcterms:created xsi:type="dcterms:W3CDTF">2015-03-03T07:33:00Z</dcterms:created>
  <dcterms:modified xsi:type="dcterms:W3CDTF">2015-03-03T07:34:00Z</dcterms:modified>
</cp:coreProperties>
</file>